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7429" w14:textId="77777777" w:rsidR="00652991" w:rsidRDefault="00652991" w:rsidP="00652991">
      <w:pPr>
        <w:autoSpaceDE/>
        <w:jc w:val="right"/>
        <w:rPr>
          <w:rFonts w:ascii="Arial" w:hAnsi="Arial" w:cs="Arial"/>
          <w:i/>
          <w:sz w:val="22"/>
        </w:rPr>
      </w:pPr>
    </w:p>
    <w:p w14:paraId="73300FC6" w14:textId="77777777" w:rsidR="00652991" w:rsidRDefault="00652991" w:rsidP="00652991">
      <w:pPr>
        <w:autoSpaceDE/>
        <w:jc w:val="right"/>
        <w:rPr>
          <w:rFonts w:ascii="Arial" w:hAnsi="Arial" w:cs="Arial"/>
          <w:b/>
          <w:bCs/>
        </w:rPr>
      </w:pPr>
    </w:p>
    <w:p w14:paraId="15DA18B1" w14:textId="77777777" w:rsidR="00652991" w:rsidRPr="001F3BFE" w:rsidRDefault="00652991" w:rsidP="00652991">
      <w:pPr>
        <w:pStyle w:val="Nagwek1"/>
        <w:rPr>
          <w:rFonts w:ascii="Arial" w:hAnsi="Arial" w:cs="Arial"/>
          <w:b/>
          <w:bCs/>
          <w:sz w:val="24"/>
        </w:rPr>
      </w:pPr>
      <w:r w:rsidRPr="001F3BFE">
        <w:rPr>
          <w:rFonts w:ascii="Arial" w:hAnsi="Arial" w:cs="Arial"/>
          <w:b/>
          <w:bCs/>
          <w:sz w:val="24"/>
        </w:rPr>
        <w:t>KARTA KURSU</w:t>
      </w:r>
    </w:p>
    <w:p w14:paraId="6AF1F838" w14:textId="5E376E7A" w:rsidR="00652991" w:rsidRPr="001F3BFE" w:rsidRDefault="00957FCE" w:rsidP="006529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CC6D8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-202</w:t>
      </w:r>
      <w:r w:rsidR="00CC6D8E">
        <w:rPr>
          <w:rFonts w:ascii="Arial" w:hAnsi="Arial" w:cs="Arial"/>
          <w:b/>
        </w:rPr>
        <w:t>4</w:t>
      </w:r>
    </w:p>
    <w:p w14:paraId="5FCC65D7" w14:textId="77777777" w:rsidR="00652991" w:rsidRDefault="00652991" w:rsidP="00652991"/>
    <w:p w14:paraId="3F6BDFB8" w14:textId="504161FC" w:rsidR="00652991" w:rsidRDefault="00652991" w:rsidP="00652991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Kierunek studiów: </w:t>
      </w:r>
      <w:r w:rsidR="00C73A50">
        <w:rPr>
          <w:rFonts w:ascii="Arial" w:hAnsi="Arial" w:cs="Arial"/>
          <w:b/>
          <w:bCs/>
          <w:szCs w:val="28"/>
        </w:rPr>
        <w:t>Zarządzanie w służbach społecznych</w:t>
      </w:r>
      <w:r w:rsidR="00267067">
        <w:rPr>
          <w:rFonts w:ascii="Arial" w:hAnsi="Arial" w:cs="Arial"/>
          <w:b/>
          <w:bCs/>
          <w:szCs w:val="28"/>
        </w:rPr>
        <w:t xml:space="preserve"> </w:t>
      </w:r>
    </w:p>
    <w:p w14:paraId="28725DED" w14:textId="77777777" w:rsidR="00652991" w:rsidRDefault="00652991" w:rsidP="00652991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Forma prowadzenia: </w:t>
      </w:r>
      <w:r w:rsidR="00920CAA">
        <w:rPr>
          <w:rFonts w:ascii="Arial" w:hAnsi="Arial" w:cs="Arial"/>
          <w:b/>
          <w:bCs/>
          <w:szCs w:val="28"/>
        </w:rPr>
        <w:t>studia stacjonarne</w:t>
      </w:r>
    </w:p>
    <w:p w14:paraId="468A1CE5" w14:textId="1CD65E99" w:rsidR="00652991" w:rsidRDefault="00652991" w:rsidP="00652991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Stopień: </w:t>
      </w:r>
      <w:r w:rsidR="00920CAA">
        <w:rPr>
          <w:rFonts w:ascii="Arial" w:hAnsi="Arial" w:cs="Arial"/>
          <w:b/>
          <w:bCs/>
          <w:szCs w:val="28"/>
        </w:rPr>
        <w:t>I</w:t>
      </w:r>
    </w:p>
    <w:p w14:paraId="3B836831" w14:textId="66F7D4B1" w:rsidR="00652991" w:rsidRDefault="00652991" w:rsidP="00652991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Rok: </w:t>
      </w:r>
      <w:r w:rsidR="00267067">
        <w:rPr>
          <w:rFonts w:ascii="Arial" w:hAnsi="Arial" w:cs="Arial"/>
          <w:b/>
          <w:bCs/>
          <w:szCs w:val="28"/>
        </w:rPr>
        <w:t>I</w:t>
      </w:r>
      <w:r w:rsidR="00EE66C3">
        <w:rPr>
          <w:rFonts w:ascii="Arial" w:hAnsi="Arial" w:cs="Arial"/>
          <w:b/>
          <w:bCs/>
          <w:szCs w:val="28"/>
        </w:rPr>
        <w:t>I</w:t>
      </w:r>
    </w:p>
    <w:p w14:paraId="3B40E1F7" w14:textId="453B38FF" w:rsidR="00652991" w:rsidRDefault="00652991" w:rsidP="00652991">
      <w:pPr>
        <w:keepNext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Cs w:val="28"/>
        </w:rPr>
        <w:t xml:space="preserve">Semestr: </w:t>
      </w:r>
      <w:r w:rsidR="00267067">
        <w:rPr>
          <w:rFonts w:ascii="Arial" w:hAnsi="Arial" w:cs="Arial"/>
          <w:b/>
          <w:bCs/>
          <w:szCs w:val="28"/>
        </w:rPr>
        <w:t>I</w:t>
      </w:r>
      <w:r w:rsidR="00C73A50">
        <w:rPr>
          <w:rFonts w:ascii="Arial" w:hAnsi="Arial" w:cs="Arial"/>
          <w:b/>
          <w:bCs/>
          <w:szCs w:val="28"/>
        </w:rPr>
        <w:t>II</w:t>
      </w:r>
    </w:p>
    <w:p w14:paraId="4329831E" w14:textId="77777777" w:rsidR="00652991" w:rsidRPr="007278C1" w:rsidRDefault="00652991" w:rsidP="00652991"/>
    <w:p w14:paraId="2A97ED31" w14:textId="77777777" w:rsidR="00652991" w:rsidRDefault="00652991" w:rsidP="00652991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21733BBB" w14:textId="77777777" w:rsidR="00652991" w:rsidRDefault="00652991" w:rsidP="00652991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CC740FC" w14:textId="77777777" w:rsidR="00652991" w:rsidRDefault="00652991" w:rsidP="00652991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652991" w14:paraId="31F4D029" w14:textId="77777777" w:rsidTr="00E807C8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314EB65" w14:textId="77777777" w:rsidR="00652991" w:rsidRDefault="00652991" w:rsidP="00E807C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4977874" w14:textId="0F970519" w:rsidR="00652991" w:rsidRDefault="00C73A50" w:rsidP="00E807C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Lokalna p</w:t>
            </w:r>
            <w:r w:rsidR="00652991">
              <w:rPr>
                <w:rFonts w:ascii="Arial" w:hAnsi="Arial" w:cs="Arial"/>
                <w:sz w:val="20"/>
                <w:szCs w:val="20"/>
              </w:rPr>
              <w:t>olityka społeczna</w:t>
            </w:r>
          </w:p>
        </w:tc>
      </w:tr>
      <w:tr w:rsidR="00652991" w:rsidRPr="00F231CB" w14:paraId="693E7D29" w14:textId="77777777" w:rsidTr="00E807C8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7E27C74" w14:textId="77777777" w:rsidR="00652991" w:rsidRDefault="00652991" w:rsidP="00E807C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6CD3386" w14:textId="16599A1F" w:rsidR="00652991" w:rsidRPr="00920CAA" w:rsidRDefault="000F56E8" w:rsidP="00E807C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Local s</w:t>
            </w:r>
            <w:r w:rsidR="00BC776E" w:rsidRPr="00BC776E">
              <w:rPr>
                <w:rFonts w:ascii="Arial" w:hAnsi="Arial" w:cs="Arial"/>
                <w:sz w:val="20"/>
                <w:szCs w:val="20"/>
                <w:lang w:val="en-US"/>
              </w:rPr>
              <w:t xml:space="preserve">ocial policy </w:t>
            </w:r>
          </w:p>
        </w:tc>
      </w:tr>
    </w:tbl>
    <w:p w14:paraId="1D5473CD" w14:textId="77777777" w:rsidR="00652991" w:rsidRPr="00920CAA" w:rsidRDefault="00652991" w:rsidP="0065299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652991" w14:paraId="28A11598" w14:textId="77777777" w:rsidTr="00E807C8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BEB3426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93C63E2" w14:textId="77777777" w:rsidR="00652991" w:rsidRDefault="00B247C3" w:rsidP="001975E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</w:t>
            </w:r>
            <w:r w:rsidR="001975E5">
              <w:rPr>
                <w:rFonts w:ascii="Arial" w:hAnsi="Arial" w:cs="Arial"/>
                <w:sz w:val="20"/>
                <w:szCs w:val="20"/>
              </w:rPr>
              <w:t>Marek Klimek, prof. UP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CD092EB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652991" w14:paraId="3E6F271C" w14:textId="77777777" w:rsidTr="00E807C8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6C621FD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A12C279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CBB7472" w14:textId="77777777" w:rsidR="00652991" w:rsidRDefault="001975E5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Marek Klimek, prof. UP</w:t>
            </w:r>
          </w:p>
        </w:tc>
      </w:tr>
      <w:tr w:rsidR="00652991" w14:paraId="46E11E8C" w14:textId="77777777" w:rsidTr="00E807C8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3C3403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5A444F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9F5699B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991" w14:paraId="32E798BB" w14:textId="77777777" w:rsidTr="00E807C8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55DC663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990A286" w14:textId="11FE9F56" w:rsidR="00652991" w:rsidRDefault="001457AD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CB7D15B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AFD65" w14:textId="77777777" w:rsidR="00652991" w:rsidRDefault="00652991" w:rsidP="00652991">
      <w:pPr>
        <w:jc w:val="center"/>
        <w:rPr>
          <w:rFonts w:ascii="Arial" w:hAnsi="Arial" w:cs="Arial"/>
          <w:sz w:val="20"/>
          <w:szCs w:val="20"/>
        </w:rPr>
      </w:pPr>
    </w:p>
    <w:p w14:paraId="6138061F" w14:textId="77777777" w:rsidR="00652991" w:rsidRDefault="00652991" w:rsidP="00652991">
      <w:pPr>
        <w:jc w:val="center"/>
        <w:rPr>
          <w:rFonts w:ascii="Arial" w:hAnsi="Arial" w:cs="Arial"/>
          <w:sz w:val="20"/>
          <w:szCs w:val="20"/>
        </w:rPr>
      </w:pPr>
    </w:p>
    <w:p w14:paraId="3D4FCBF9" w14:textId="77777777" w:rsidR="00652991" w:rsidRDefault="00652991" w:rsidP="00652991">
      <w:pPr>
        <w:jc w:val="center"/>
        <w:rPr>
          <w:rFonts w:ascii="Arial" w:hAnsi="Arial" w:cs="Arial"/>
          <w:sz w:val="22"/>
          <w:szCs w:val="16"/>
        </w:rPr>
      </w:pPr>
    </w:p>
    <w:p w14:paraId="3950DAD6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6DE8133D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B3700A5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0820B2F4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1928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  <w:gridCol w:w="9640"/>
      </w:tblGrid>
      <w:tr w:rsidR="00DC6A11" w14:paraId="6A651CBF" w14:textId="77777777" w:rsidTr="00DC6A11">
        <w:trPr>
          <w:trHeight w:val="1365"/>
        </w:trPr>
        <w:tc>
          <w:tcPr>
            <w:tcW w:w="9640" w:type="dxa"/>
          </w:tcPr>
          <w:p w14:paraId="697DFB9A" w14:textId="086A5DE3" w:rsidR="00DC6A11" w:rsidRPr="00DC6A11" w:rsidRDefault="001975E5" w:rsidP="00197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Poznanie przez studentów</w:t>
            </w:r>
            <w:r w:rsidRPr="001975E5">
              <w:rPr>
                <w:rFonts w:ascii="Arial" w:hAnsi="Arial" w:cs="Arial"/>
                <w:sz w:val="20"/>
                <w:szCs w:val="20"/>
              </w:rPr>
              <w:t xml:space="preserve"> pod</w:t>
            </w:r>
            <w:r>
              <w:rPr>
                <w:rFonts w:ascii="Arial" w:hAnsi="Arial" w:cs="Arial"/>
                <w:sz w:val="20"/>
                <w:szCs w:val="20"/>
              </w:rPr>
              <w:t>stawowych pojęć z zakresu polityki społecznej; poznanie przez studentów obszaru zainteresowań</w:t>
            </w:r>
            <w:r w:rsidRPr="001975E5">
              <w:rPr>
                <w:rFonts w:ascii="Arial" w:hAnsi="Arial" w:cs="Arial"/>
                <w:sz w:val="20"/>
                <w:szCs w:val="20"/>
              </w:rPr>
              <w:t xml:space="preserve"> poszczególnych dziedzin </w:t>
            </w:r>
            <w:r w:rsidR="000F56E8">
              <w:rPr>
                <w:rFonts w:ascii="Arial" w:hAnsi="Arial" w:cs="Arial"/>
                <w:sz w:val="20"/>
                <w:szCs w:val="20"/>
              </w:rPr>
              <w:t xml:space="preserve">lokalnej </w:t>
            </w:r>
            <w:r w:rsidRPr="001975E5">
              <w:rPr>
                <w:rFonts w:ascii="Arial" w:hAnsi="Arial" w:cs="Arial"/>
                <w:sz w:val="20"/>
                <w:szCs w:val="20"/>
              </w:rPr>
              <w:t>pol</w:t>
            </w:r>
            <w:r>
              <w:rPr>
                <w:rFonts w:ascii="Arial" w:hAnsi="Arial" w:cs="Arial"/>
                <w:sz w:val="20"/>
                <w:szCs w:val="20"/>
              </w:rPr>
              <w:t>ityki społecznej</w:t>
            </w:r>
            <w:r w:rsidR="00DC6A11" w:rsidRPr="00DC6A11">
              <w:rPr>
                <w:rFonts w:ascii="Arial" w:hAnsi="Arial" w:cs="Arial"/>
                <w:sz w:val="20"/>
                <w:szCs w:val="20"/>
              </w:rPr>
              <w:t xml:space="preserve">; zdobycie wiedzy na temat </w:t>
            </w:r>
            <w:r>
              <w:rPr>
                <w:rFonts w:ascii="Arial" w:hAnsi="Arial" w:cs="Arial"/>
                <w:sz w:val="20"/>
                <w:szCs w:val="20"/>
              </w:rPr>
              <w:t xml:space="preserve">roli polityki społecznej w rozwiązywaniu </w:t>
            </w:r>
            <w:r w:rsidR="00DC6A11" w:rsidRPr="00DC6A11">
              <w:rPr>
                <w:rFonts w:ascii="Arial" w:hAnsi="Arial" w:cs="Arial"/>
                <w:sz w:val="20"/>
                <w:szCs w:val="20"/>
              </w:rPr>
              <w:t>głównych problemów społeczn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0F56E8">
              <w:rPr>
                <w:rFonts w:ascii="Arial" w:hAnsi="Arial" w:cs="Arial"/>
                <w:sz w:val="20"/>
                <w:szCs w:val="20"/>
              </w:rPr>
              <w:t xml:space="preserve"> na poziomie lokalnym.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40" w:type="dxa"/>
          </w:tcPr>
          <w:p w14:paraId="212A2F4B" w14:textId="77777777" w:rsidR="00DC6A11" w:rsidRDefault="00DC6A11" w:rsidP="00DC6A11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40CB6AF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36C9359C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601A79F0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72C4C4FA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652991" w14:paraId="0C913D18" w14:textId="77777777" w:rsidTr="00E807C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1C58E08" w14:textId="77777777" w:rsidR="00652991" w:rsidRDefault="00652991" w:rsidP="00E807C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12E668E7" w14:textId="77777777" w:rsidR="00652991" w:rsidRDefault="00652991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E3B1B41" w14:textId="015B6E0F" w:rsidR="00652991" w:rsidRDefault="001457AD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4D4578">
              <w:rPr>
                <w:rFonts w:ascii="Arial" w:hAnsi="Arial" w:cs="Arial"/>
                <w:sz w:val="20"/>
                <w:szCs w:val="20"/>
              </w:rPr>
              <w:t xml:space="preserve">Wiedza na temat </w:t>
            </w:r>
            <w:r>
              <w:rPr>
                <w:rFonts w:ascii="Arial" w:hAnsi="Arial" w:cs="Arial"/>
                <w:sz w:val="20"/>
                <w:szCs w:val="20"/>
              </w:rPr>
              <w:t xml:space="preserve">głównych problemów społecznych. </w:t>
            </w:r>
          </w:p>
        </w:tc>
      </w:tr>
      <w:tr w:rsidR="00652991" w14:paraId="00F13BB8" w14:textId="77777777" w:rsidTr="00E807C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AE18933" w14:textId="77777777" w:rsidR="00652991" w:rsidRDefault="00652991" w:rsidP="00E807C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9594E4D" w14:textId="77777777" w:rsidR="00652991" w:rsidRDefault="00652991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21DEBF0" w14:textId="77777777" w:rsidR="00652991" w:rsidRPr="004D4578" w:rsidRDefault="00DC6A11" w:rsidP="00E807C8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4D4578">
              <w:rPr>
                <w:rFonts w:ascii="Arial" w:hAnsi="Arial" w:cs="Arial"/>
                <w:sz w:val="20"/>
                <w:szCs w:val="20"/>
              </w:rPr>
              <w:t>Posiada umiejętność pracy na komputerze</w:t>
            </w:r>
          </w:p>
        </w:tc>
      </w:tr>
      <w:tr w:rsidR="00652991" w14:paraId="2AF6AF65" w14:textId="77777777" w:rsidTr="00E807C8">
        <w:tc>
          <w:tcPr>
            <w:tcW w:w="1941" w:type="dxa"/>
            <w:shd w:val="clear" w:color="auto" w:fill="DBE5F1"/>
            <w:vAlign w:val="center"/>
          </w:tcPr>
          <w:p w14:paraId="418CBA1D" w14:textId="77777777" w:rsidR="00652991" w:rsidRDefault="00652991" w:rsidP="00E807C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4ECCD42F" w14:textId="77777777" w:rsidR="00652991" w:rsidRDefault="00652991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2F4F8BA" w14:textId="77777777" w:rsidR="00652991" w:rsidRPr="004D4578" w:rsidRDefault="00DC6A11" w:rsidP="00DC6A11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4D4578">
              <w:rPr>
                <w:rFonts w:ascii="Arial" w:hAnsi="Arial" w:cs="Arial"/>
                <w:sz w:val="20"/>
                <w:szCs w:val="20"/>
              </w:rPr>
              <w:t>Brak warunków wstępnych</w:t>
            </w:r>
          </w:p>
        </w:tc>
      </w:tr>
    </w:tbl>
    <w:p w14:paraId="54B37588" w14:textId="77777777" w:rsidR="00652991" w:rsidRDefault="00652991" w:rsidP="00652991">
      <w:pPr>
        <w:rPr>
          <w:rFonts w:ascii="Arial" w:hAnsi="Arial" w:cs="Arial"/>
          <w:sz w:val="22"/>
          <w:szCs w:val="14"/>
        </w:rPr>
      </w:pPr>
    </w:p>
    <w:p w14:paraId="03B0B2F5" w14:textId="77777777" w:rsidR="00652991" w:rsidRDefault="00652991" w:rsidP="00652991">
      <w:pPr>
        <w:rPr>
          <w:rFonts w:ascii="Arial" w:hAnsi="Arial" w:cs="Arial"/>
          <w:sz w:val="22"/>
          <w:szCs w:val="14"/>
        </w:rPr>
      </w:pPr>
    </w:p>
    <w:p w14:paraId="2CCE1E99" w14:textId="77777777" w:rsidR="00652991" w:rsidRDefault="00652991" w:rsidP="00652991">
      <w:pPr>
        <w:rPr>
          <w:rFonts w:ascii="Arial" w:hAnsi="Arial" w:cs="Arial"/>
          <w:sz w:val="22"/>
          <w:szCs w:val="14"/>
        </w:rPr>
      </w:pPr>
    </w:p>
    <w:p w14:paraId="7A7892E5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EA847AF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14:paraId="18D30561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652991" w14:paraId="2840110F" w14:textId="77777777" w:rsidTr="00E807C8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2821701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3B9671F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AB5B725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52991" w14:paraId="2E47630A" w14:textId="77777777" w:rsidTr="00E807C8">
        <w:trPr>
          <w:cantSplit/>
          <w:trHeight w:val="1838"/>
        </w:trPr>
        <w:tc>
          <w:tcPr>
            <w:tcW w:w="1979" w:type="dxa"/>
            <w:vMerge/>
          </w:tcPr>
          <w:p w14:paraId="3CDB47CA" w14:textId="77777777" w:rsidR="00652991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435DD3F8" w14:textId="427B8821" w:rsidR="00652991" w:rsidRPr="00705E5C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W01:</w:t>
            </w: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471D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zna elementarną terminologię używaną w polityce społecznej i rozumie jej źródła oraz praktyczne zastosowania</w:t>
            </w:r>
          </w:p>
          <w:p w14:paraId="0199A4CB" w14:textId="6FF22469" w:rsidR="00652991" w:rsidRPr="00705E5C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 xml:space="preserve">W02: </w:t>
            </w:r>
            <w:r w:rsidRPr="00705E5C">
              <w:rPr>
                <w:rFonts w:ascii="Arial" w:eastAsia="MyriadPro-Regular" w:hAnsi="Arial" w:cs="Arial"/>
                <w:color w:val="000000"/>
                <w:sz w:val="20"/>
                <w:szCs w:val="20"/>
                <w:lang w:eastAsia="en-US"/>
              </w:rPr>
              <w:t xml:space="preserve">ma </w:t>
            </w:r>
            <w:r w:rsidR="00F471D3">
              <w:rPr>
                <w:rFonts w:ascii="Arial" w:eastAsia="MyriadPro-Regular" w:hAnsi="Arial" w:cs="Arial"/>
                <w:color w:val="000000"/>
                <w:sz w:val="20"/>
                <w:szCs w:val="20"/>
                <w:lang w:eastAsia="en-US"/>
              </w:rPr>
              <w:t>elementarną wiedzę o miejscu polityki społecznej w systemie nauk oraz jej przedmiotowych i metodologicznych powiązaniach z innymi naukami społecznymi</w:t>
            </w:r>
          </w:p>
          <w:p w14:paraId="7E53AF19" w14:textId="6333B7B0" w:rsidR="00652991" w:rsidRDefault="00DC6A11" w:rsidP="00762173">
            <w:pPr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W03:</w:t>
            </w: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6217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ma pogłębioną wiedze na temat działań instytucji i organizacji z sektora </w:t>
            </w:r>
            <w:r w:rsidR="001B17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lokalnej </w:t>
            </w:r>
            <w:r w:rsidR="0076217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polityki społecznej</w:t>
            </w:r>
          </w:p>
        </w:tc>
        <w:tc>
          <w:tcPr>
            <w:tcW w:w="2365" w:type="dxa"/>
          </w:tcPr>
          <w:p w14:paraId="6B714A7E" w14:textId="77777777" w:rsidR="0065299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K_W01, </w:t>
            </w:r>
          </w:p>
          <w:p w14:paraId="7443A541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79497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AB09C" w14:textId="77777777" w:rsidR="00DC6A1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</w:t>
            </w:r>
          </w:p>
          <w:p w14:paraId="0815FB76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C867A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FE164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6A8D2" w14:textId="739360B3" w:rsidR="00DC6A11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</w:t>
            </w:r>
            <w:r w:rsidR="001B17E6">
              <w:rPr>
                <w:rFonts w:ascii="Arial" w:hAnsi="Arial" w:cs="Arial"/>
                <w:sz w:val="20"/>
                <w:szCs w:val="20"/>
              </w:rPr>
              <w:t>09</w:t>
            </w:r>
            <w:r w:rsidR="00DC6A1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CD764EB" w14:textId="77777777" w:rsidR="00652991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AF3E0B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4EBE371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652991" w14:paraId="4D026FEE" w14:textId="77777777" w:rsidTr="00E807C8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8814FC7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3DE4429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0E99B94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52991" w14:paraId="114C65D6" w14:textId="77777777" w:rsidTr="00E807C8">
        <w:trPr>
          <w:cantSplit/>
          <w:trHeight w:val="2116"/>
        </w:trPr>
        <w:tc>
          <w:tcPr>
            <w:tcW w:w="1985" w:type="dxa"/>
            <w:vMerge/>
          </w:tcPr>
          <w:p w14:paraId="718CDE57" w14:textId="77777777" w:rsidR="00652991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73E977" w14:textId="6FBD31F7" w:rsidR="001B17E6" w:rsidRPr="001B17E6" w:rsidRDefault="00DC6A11" w:rsidP="001B17E6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U01:</w:t>
            </w: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B17E6" w:rsidRPr="001B17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Potrafi posługiwać się terminologią z zakresu </w:t>
            </w:r>
            <w:r w:rsidR="001B17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polityki społecznej</w:t>
            </w:r>
            <w:r w:rsidR="001B17E6" w:rsidRPr="001B17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i wykorzystać ją do analizowania,</w:t>
            </w:r>
          </w:p>
          <w:p w14:paraId="04D03BF2" w14:textId="77777777" w:rsidR="001B17E6" w:rsidRPr="001B17E6" w:rsidRDefault="001B17E6" w:rsidP="001B17E6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B17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interpretowania i wyjaśniania procesów i zjawisk</w:t>
            </w:r>
          </w:p>
          <w:p w14:paraId="443AAA7D" w14:textId="439871DB" w:rsidR="00652991" w:rsidRPr="00705E5C" w:rsidRDefault="001B17E6" w:rsidP="001B17E6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B17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społecznych.</w:t>
            </w:r>
          </w:p>
          <w:p w14:paraId="5FF94DF7" w14:textId="77777777" w:rsidR="001B17E6" w:rsidRPr="001B17E6" w:rsidRDefault="00DC6A11" w:rsidP="001B17E6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U02: </w:t>
            </w:r>
            <w:r w:rsidR="001B17E6" w:rsidRPr="001B17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Potrafi samodzielnie poprawnie analizować bieżące</w:t>
            </w:r>
          </w:p>
          <w:p w14:paraId="7DE3F2C1" w14:textId="7F3BE3AA" w:rsidR="001B17E6" w:rsidRDefault="001B17E6" w:rsidP="001B17E6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1B17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procesy i zjawiska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 obszaru lokalnej polityki społecznej</w:t>
            </w:r>
            <w:r w:rsidRPr="001B17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z wykorzystaniem metod i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B17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narzędzi analizy danych ilościowych i jakościowych.</w:t>
            </w:r>
          </w:p>
          <w:p w14:paraId="361F243F" w14:textId="5F5291F3" w:rsidR="00652991" w:rsidRPr="001B17E6" w:rsidRDefault="00652991" w:rsidP="001B17E6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63BE647E" w14:textId="77777777" w:rsidR="0065299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K_U01, </w:t>
            </w:r>
          </w:p>
          <w:p w14:paraId="1A222D49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0187F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76777" w14:textId="77777777" w:rsidR="001B17E6" w:rsidRDefault="001B17E6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85EFE" w14:textId="4832C4DF" w:rsidR="00DC6A1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</w:t>
            </w:r>
            <w:r w:rsidR="00F471D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41344E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05BBF" w14:textId="29C4CE32" w:rsidR="00DC6A1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EB861B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8848F99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652991" w14:paraId="4DCB3572" w14:textId="77777777" w:rsidTr="00E807C8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085DFF7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AEDB21C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BD6E2E5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52991" w14:paraId="0ACCC402" w14:textId="77777777" w:rsidTr="00E807C8">
        <w:trPr>
          <w:cantSplit/>
          <w:trHeight w:val="1984"/>
        </w:trPr>
        <w:tc>
          <w:tcPr>
            <w:tcW w:w="1985" w:type="dxa"/>
            <w:vMerge/>
          </w:tcPr>
          <w:p w14:paraId="07CE307B" w14:textId="77777777" w:rsidR="00652991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C269EE7" w14:textId="5CEBC9EF" w:rsidR="00652991" w:rsidRDefault="00544ABB" w:rsidP="001B17E6">
            <w:pPr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K01:</w:t>
            </w:r>
            <w:r w:rsidRPr="00AC53C5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17E6" w:rsidRP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Ma świadomość poziomu swojej wiedzy i umiejętności</w:t>
            </w:r>
            <w:r w:rsid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1B17E6" w:rsidRP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rozumie potrzebę ciągłego dokształcania się zawodowego</w:t>
            </w:r>
            <w:r w:rsid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17E6" w:rsidRP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i rozwoju osobistego, dokonuje samooceny własnych</w:t>
            </w:r>
            <w:r w:rsid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17E6" w:rsidRP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kompetencji i doskonali umiejętności, wyznacza</w:t>
            </w:r>
          </w:p>
          <w:p w14:paraId="40AAAA95" w14:textId="2EBE184F" w:rsidR="00544ABB" w:rsidRPr="001B17E6" w:rsidRDefault="00544ABB" w:rsidP="001B17E6">
            <w:pPr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K02:</w:t>
            </w:r>
            <w:r w:rsidRPr="00AC53C5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17E6" w:rsidRP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Docenia znaczenie pracy </w:t>
            </w:r>
            <w:r w:rsid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podmiotów lokalnej polityki społecznej</w:t>
            </w:r>
            <w:r w:rsidR="001B17E6" w:rsidRP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, odnosi</w:t>
            </w:r>
            <w:r w:rsid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B17E6" w:rsidRP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zdobytą wiedzę do projektowania działań zawodowych</w:t>
            </w:r>
            <w:r w:rsidR="001B17E6" w:rsidRPr="001B17E6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cr/>
            </w:r>
          </w:p>
          <w:p w14:paraId="6E5EE57A" w14:textId="77777777" w:rsidR="00652991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9660DF" w14:textId="383C1466" w:rsidR="0065299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</w:t>
            </w:r>
            <w:r w:rsidR="001B17E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0F260D" w14:textId="77777777" w:rsidR="009153A0" w:rsidRDefault="009153A0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38ECC" w14:textId="77777777" w:rsidR="009153A0" w:rsidRDefault="009153A0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A0C49" w14:textId="77777777" w:rsidR="009153A0" w:rsidRDefault="009153A0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34BD3" w14:textId="77777777" w:rsidR="001B17E6" w:rsidRDefault="001B17E6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73DD9" w14:textId="77777777" w:rsidR="001B17E6" w:rsidRDefault="001B17E6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15953" w14:textId="39ACE4A3" w:rsidR="00DC6A1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</w:t>
            </w:r>
            <w:r w:rsidR="001B17E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14:paraId="6C884821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43441E29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2745F49F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52991" w14:paraId="6C27A14D" w14:textId="77777777" w:rsidTr="00E807C8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6368D" w14:textId="77777777" w:rsidR="00652991" w:rsidRDefault="00652991" w:rsidP="00E807C8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652991" w14:paraId="473D2887" w14:textId="77777777" w:rsidTr="00E807C8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763FE42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21E0A68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5822F38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A3F59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52991" w14:paraId="23F60A8B" w14:textId="77777777" w:rsidTr="00E807C8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0488BCD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A27F942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2453F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8776DC8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8BB8112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C53939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D50D74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15E8738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76487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EC5A30B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0C92DF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06B567F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E205AE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A0098E3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991" w14:paraId="6A93221F" w14:textId="77777777" w:rsidTr="00E807C8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0FF345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986B548" w14:textId="7B12FC5D" w:rsidR="00652991" w:rsidRDefault="00A24F12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E65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56B4A" w14:textId="1F08086E" w:rsidR="00652991" w:rsidRDefault="00A24F12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1D172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0DCDAE7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C6BD9C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6506E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C5AD38" w14:textId="2268752C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991" w14:paraId="1F2B3EC1" w14:textId="77777777" w:rsidTr="00E807C8">
        <w:trPr>
          <w:trHeight w:val="462"/>
        </w:trPr>
        <w:tc>
          <w:tcPr>
            <w:tcW w:w="1611" w:type="dxa"/>
            <w:vAlign w:val="center"/>
          </w:tcPr>
          <w:p w14:paraId="2990E4F1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6ABB7AF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28F03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54926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E73EF61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B3150A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3AD379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CF98F2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3267D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4EB861FA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12938220" w14:textId="77777777" w:rsidR="00652991" w:rsidRDefault="00652991" w:rsidP="00652991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3FF3B1FC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652991" w14:paraId="0DA865DA" w14:textId="77777777" w:rsidTr="00E807C8">
        <w:trPr>
          <w:trHeight w:val="1920"/>
        </w:trPr>
        <w:tc>
          <w:tcPr>
            <w:tcW w:w="9622" w:type="dxa"/>
          </w:tcPr>
          <w:p w14:paraId="02FFD868" w14:textId="77777777" w:rsidR="00652991" w:rsidRPr="00705E5C" w:rsidRDefault="00544ABB" w:rsidP="00E807C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 xml:space="preserve">Wykład informacyjny </w:t>
            </w:r>
          </w:p>
          <w:p w14:paraId="36A28232" w14:textId="77777777" w:rsidR="00544ABB" w:rsidRDefault="00544ABB" w:rsidP="00E807C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Wykład konwersatoryjny</w:t>
            </w:r>
          </w:p>
          <w:p w14:paraId="2C1DC8AD" w14:textId="102618A9" w:rsidR="00A8311A" w:rsidRDefault="00A8311A" w:rsidP="00E807C8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Ćwiczenia grupowe</w:t>
            </w:r>
          </w:p>
        </w:tc>
      </w:tr>
    </w:tbl>
    <w:p w14:paraId="10580DE0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1D190E43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6544E98B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14:paraId="1FC06518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652991" w14:paraId="35CDF286" w14:textId="77777777" w:rsidTr="00E807C8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2F31D44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3B6817C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924C55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687545D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0BC3474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34F040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F1A43D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D368710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E82E8E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94ECAD7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EC857FE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6E4ACD3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C6F6BD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4F49392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652991" w14:paraId="1FBBD7D3" w14:textId="77777777" w:rsidTr="00E807C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8DDD825" w14:textId="77777777" w:rsidR="00652991" w:rsidRDefault="00652991" w:rsidP="00E807C8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1B9D8A3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B8ACD9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CBCD2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8B616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25C599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1A7C8A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287AA6" w14:textId="2276E0F8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5F5F4D8" w14:textId="1A7F486E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7BEC156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C0BC2EE" w14:textId="77B8AC36" w:rsidR="00652991" w:rsidRDefault="002436AE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41F143" w14:textId="18C1B81E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D17826" w14:textId="4EFF51E4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FB175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2391DB7F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453845C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3097492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C9D2E3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AC441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BD7A2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04FD4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760422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8956AE" w14:textId="34F62ED6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7CF323F" w14:textId="08A78A27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2C756F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460A896" w14:textId="14A2299F" w:rsidR="00652991" w:rsidRDefault="002436AE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304E52" w14:textId="5AC11949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3972BB" w14:textId="33F56CFC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F3730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A8311A" w14:paraId="6712F541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973D6C0" w14:textId="743B29A7" w:rsidR="00A8311A" w:rsidRDefault="00A8311A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6C0287C5" w14:textId="77777777" w:rsidR="00A8311A" w:rsidRDefault="00A8311A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1F92DE" w14:textId="77777777" w:rsidR="00A8311A" w:rsidRDefault="00A8311A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5223B2" w14:textId="77777777" w:rsidR="00A8311A" w:rsidRDefault="00A8311A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301D5C" w14:textId="77777777" w:rsidR="00A8311A" w:rsidRDefault="00A8311A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E32703" w14:textId="77777777" w:rsidR="00A8311A" w:rsidRDefault="00A8311A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5CA110" w14:textId="77777777" w:rsidR="00A8311A" w:rsidRDefault="00A8311A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9BD022" w14:textId="5984E3B1" w:rsidR="00A8311A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D8C82B7" w14:textId="0A554706" w:rsidR="00A8311A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27F8291" w14:textId="77777777" w:rsidR="00A8311A" w:rsidRDefault="00A8311A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0C0D796" w14:textId="4E243829" w:rsidR="00A8311A" w:rsidRDefault="002436AE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11B3FFB" w14:textId="77777777" w:rsidR="00A8311A" w:rsidRDefault="00A8311A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D72334A" w14:textId="67E51499" w:rsidR="00A8311A" w:rsidRDefault="00A8311A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265836" w14:textId="77777777" w:rsidR="00A8311A" w:rsidRDefault="00A8311A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2BDD70A6" w14:textId="77777777" w:rsidTr="00E807C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D9E50E8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D92AFD8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70C9F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00A9B3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7B0ED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F6487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47EE8C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977CD4" w14:textId="5BCA463E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F9C902F" w14:textId="58115CB6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454134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87420BF" w14:textId="21489564" w:rsidR="00652991" w:rsidRDefault="002436AE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1921B1" w14:textId="3CF3DCD0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2E6922" w14:textId="5A541576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83EB0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045D24D8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9374DBE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9AE7022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10705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B3797A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48010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5D57B7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FAFB51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884B95" w14:textId="39219668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C88851" w14:textId="764ADC1A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7226890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E122DB0" w14:textId="3BD3EE31" w:rsidR="00652991" w:rsidRDefault="002436AE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A6F7674" w14:textId="726AE27D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201ED9" w14:textId="66C82E93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84C5B73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732E7C38" w14:textId="77777777" w:rsidTr="00E807C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45B32B0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9B4309A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B9534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BD4BC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11AC00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003C37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12D701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CF3713" w14:textId="44051010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380BB87" w14:textId="1911A8A5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CA70BE6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F8058EF" w14:textId="54C3AAA5" w:rsidR="00652991" w:rsidRDefault="002436AE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9E0B59F" w14:textId="097FC7D4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A464B6" w14:textId="76B3CFE1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B86CB0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67248786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96059D7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06383B7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C0F1EC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0DE0E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799C31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69C5F6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DC571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06F131" w14:textId="0C4F76FA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15FAFBB" w14:textId="362998C1" w:rsidR="00652991" w:rsidRDefault="00A46F9C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EE564FD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15FFF67" w14:textId="20FB6882" w:rsidR="00652991" w:rsidRDefault="002436AE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AD5BC74" w14:textId="0621D195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AB8428" w14:textId="6B3AD150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F9E074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00E9BE66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F700128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06E967CD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3FD826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53F7E2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5956E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684998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DC1CF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510EC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B074E1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B80C95C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6B99E4C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FA9537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3B1D0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D531F2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23A0C59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27F87C24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02BF2CD6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652991" w14:paraId="51AB90E5" w14:textId="77777777" w:rsidTr="00E807C8">
        <w:tc>
          <w:tcPr>
            <w:tcW w:w="1941" w:type="dxa"/>
            <w:shd w:val="clear" w:color="auto" w:fill="DBE5F1"/>
            <w:vAlign w:val="center"/>
          </w:tcPr>
          <w:p w14:paraId="7B27CEF7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290C2C97" w14:textId="77777777" w:rsidR="0027122B" w:rsidRPr="0027122B" w:rsidRDefault="00652991" w:rsidP="0027122B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27122B" w:rsidRPr="0027122B">
              <w:rPr>
                <w:rFonts w:ascii="Arial" w:hAnsi="Arial" w:cs="Arial"/>
                <w:sz w:val="22"/>
                <w:szCs w:val="16"/>
              </w:rPr>
              <w:t>Zaliczenie audytorium: przygotowanie i omówienie prezentacji na zajęciach, aktywność na zajęciach.</w:t>
            </w:r>
          </w:p>
          <w:p w14:paraId="413BCB49" w14:textId="40F29EEF" w:rsidR="00652991" w:rsidRDefault="0027122B" w:rsidP="0027122B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Zaliczenie wykładu: praca pisemna (esej), aktywność na zajęciach</w:t>
            </w:r>
          </w:p>
          <w:p w14:paraId="2DF297E5" w14:textId="77777777" w:rsidR="00652991" w:rsidRDefault="00652991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4EBA0701" w14:textId="77777777" w:rsidR="00652991" w:rsidRDefault="00652991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DE291BC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37FDAC65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652991" w14:paraId="52DAEC10" w14:textId="77777777" w:rsidTr="00E807C8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9CB6307" w14:textId="77777777" w:rsidR="00652991" w:rsidRDefault="00652991" w:rsidP="00E807C8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AA2D032" w14:textId="77777777" w:rsidR="00652991" w:rsidRDefault="00652991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4319E109" w14:textId="77777777" w:rsidR="00652991" w:rsidRDefault="00652991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39EFAD4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50968C2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0504E134" w14:textId="77777777" w:rsidR="00652991" w:rsidRDefault="00652991" w:rsidP="00652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27402BC8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652991" w14:paraId="4461454A" w14:textId="77777777" w:rsidTr="00E807C8">
        <w:trPr>
          <w:trHeight w:val="1136"/>
        </w:trPr>
        <w:tc>
          <w:tcPr>
            <w:tcW w:w="9622" w:type="dxa"/>
          </w:tcPr>
          <w:p w14:paraId="61A79B17" w14:textId="69AC125F" w:rsidR="001457AD" w:rsidRDefault="00444513" w:rsidP="001457AD">
            <w:pPr>
              <w:rPr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1457AD" w:rsidRPr="00C37362">
              <w:rPr>
                <w:bCs/>
              </w:rPr>
              <w:t>rzedmiot, podstawowe pojęcia i geneza polityki społecznej.</w:t>
            </w:r>
          </w:p>
          <w:p w14:paraId="5B519BAD" w14:textId="48589914" w:rsidR="007F6C4A" w:rsidRPr="00C37362" w:rsidRDefault="007F6C4A" w:rsidP="001457AD">
            <w:pPr>
              <w:rPr>
                <w:bCs/>
              </w:rPr>
            </w:pPr>
            <w:r w:rsidRPr="007F6C4A">
              <w:rPr>
                <w:bCs/>
              </w:rPr>
              <w:t>Lokalna polityka społeczna – pojęcie</w:t>
            </w:r>
          </w:p>
          <w:p w14:paraId="20D6753B" w14:textId="24FB9119" w:rsidR="001457AD" w:rsidRPr="00C37362" w:rsidRDefault="001457AD" w:rsidP="001457AD">
            <w:pPr>
              <w:rPr>
                <w:bCs/>
              </w:rPr>
            </w:pPr>
            <w:r w:rsidRPr="00C37362">
              <w:rPr>
                <w:bCs/>
              </w:rPr>
              <w:t xml:space="preserve">Podmioty </w:t>
            </w:r>
            <w:r w:rsidR="007F6C4A">
              <w:rPr>
                <w:bCs/>
              </w:rPr>
              <w:t xml:space="preserve">lokalnej </w:t>
            </w:r>
            <w:r w:rsidRPr="00C37362">
              <w:rPr>
                <w:bCs/>
              </w:rPr>
              <w:t>polityki społecznej - ich rola i kompetencje</w:t>
            </w:r>
          </w:p>
          <w:p w14:paraId="2B503654" w14:textId="0C8B4E07" w:rsidR="001457AD" w:rsidRDefault="001457AD" w:rsidP="001457AD">
            <w:pPr>
              <w:rPr>
                <w:bCs/>
              </w:rPr>
            </w:pPr>
            <w:r w:rsidRPr="00C37362">
              <w:rPr>
                <w:bCs/>
              </w:rPr>
              <w:t xml:space="preserve">Rodzina jako kategoria </w:t>
            </w:r>
            <w:r w:rsidR="007F6C4A">
              <w:rPr>
                <w:bCs/>
              </w:rPr>
              <w:t xml:space="preserve">lokalnej </w:t>
            </w:r>
            <w:r w:rsidRPr="00C37362">
              <w:rPr>
                <w:bCs/>
              </w:rPr>
              <w:t>polityki społecznej</w:t>
            </w:r>
          </w:p>
          <w:p w14:paraId="5D183446" w14:textId="2B13CEAA" w:rsidR="007F6C4A" w:rsidRPr="00C37362" w:rsidRDefault="007F6C4A" w:rsidP="001457AD">
            <w:pPr>
              <w:rPr>
                <w:bCs/>
              </w:rPr>
            </w:pPr>
            <w:r>
              <w:rPr>
                <w:bCs/>
              </w:rPr>
              <w:t>Pomoc społeczna jako zadanie samorządów lokalnych</w:t>
            </w:r>
          </w:p>
          <w:p w14:paraId="6F1DDD4C" w14:textId="77777777" w:rsidR="001457AD" w:rsidRPr="00C37362" w:rsidRDefault="001457AD" w:rsidP="001457AD">
            <w:pPr>
              <w:rPr>
                <w:bCs/>
              </w:rPr>
            </w:pPr>
            <w:r w:rsidRPr="00C37362">
              <w:rPr>
                <w:bCs/>
              </w:rPr>
              <w:t xml:space="preserve">Polityka ochrony zdrowia -jej zasady działania, zadania i organizacja. </w:t>
            </w:r>
          </w:p>
          <w:p w14:paraId="5551406E" w14:textId="15DD438C" w:rsidR="007F6C4A" w:rsidRPr="007F6C4A" w:rsidRDefault="007F6C4A" w:rsidP="007F6C4A">
            <w:pPr>
              <w:rPr>
                <w:bCs/>
              </w:rPr>
            </w:pPr>
            <w:r w:rsidRPr="007F6C4A">
              <w:rPr>
                <w:bCs/>
              </w:rPr>
              <w:t>Rehabilitacja społeczna i zawodowa osób niepełnosprawnych</w:t>
            </w:r>
            <w:r w:rsidRPr="00C37362">
              <w:rPr>
                <w:bCs/>
              </w:rPr>
              <w:t xml:space="preserve"> </w:t>
            </w:r>
            <w:r w:rsidR="001457AD" w:rsidRPr="00C37362">
              <w:rPr>
                <w:bCs/>
              </w:rPr>
              <w:t>Polityka oświatowa</w:t>
            </w:r>
            <w:r w:rsidR="001457AD">
              <w:rPr>
                <w:bCs/>
              </w:rPr>
              <w:t>.</w:t>
            </w:r>
          </w:p>
          <w:p w14:paraId="2921A90F" w14:textId="0C402095" w:rsidR="007F6C4A" w:rsidRPr="007F6C4A" w:rsidRDefault="007F6C4A" w:rsidP="007F6C4A">
            <w:pPr>
              <w:rPr>
                <w:bCs/>
              </w:rPr>
            </w:pPr>
            <w:r w:rsidRPr="007F6C4A">
              <w:rPr>
                <w:bCs/>
              </w:rPr>
              <w:t>Edukacja</w:t>
            </w:r>
          </w:p>
          <w:p w14:paraId="4C078420" w14:textId="76BE6162" w:rsidR="007F6C4A" w:rsidRPr="00C37362" w:rsidRDefault="007F6C4A" w:rsidP="007F6C4A">
            <w:pPr>
              <w:rPr>
                <w:bCs/>
              </w:rPr>
            </w:pPr>
            <w:r w:rsidRPr="007F6C4A">
              <w:rPr>
                <w:bCs/>
              </w:rPr>
              <w:t>Przeciwdziałanie bezrobociu i kreowanie rynku pracy.</w:t>
            </w:r>
          </w:p>
          <w:p w14:paraId="6430EF82" w14:textId="78058590" w:rsidR="00652991" w:rsidRPr="001457AD" w:rsidRDefault="001457AD" w:rsidP="001457AD">
            <w:pPr>
              <w:pStyle w:val="Tekstdymka1"/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457AD">
              <w:rPr>
                <w:bCs/>
                <w:sz w:val="22"/>
                <w:szCs w:val="22"/>
              </w:rPr>
              <w:t>Problemy patologii społecznych</w:t>
            </w:r>
          </w:p>
        </w:tc>
      </w:tr>
    </w:tbl>
    <w:p w14:paraId="62ABF369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9A5E094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6BA57B02" w14:textId="77777777" w:rsidR="00652991" w:rsidRDefault="00652991" w:rsidP="00652991">
      <w:pPr>
        <w:rPr>
          <w:rFonts w:ascii="Arial" w:hAnsi="Arial" w:cs="Arial"/>
          <w:sz w:val="22"/>
          <w:szCs w:val="22"/>
        </w:rPr>
      </w:pPr>
    </w:p>
    <w:p w14:paraId="466CF5A3" w14:textId="77777777" w:rsidR="00652991" w:rsidRDefault="00652991" w:rsidP="00652991">
      <w:pPr>
        <w:rPr>
          <w:rFonts w:ascii="Arial" w:hAnsi="Arial" w:cs="Arial"/>
          <w:sz w:val="22"/>
          <w:szCs w:val="22"/>
        </w:rPr>
      </w:pPr>
    </w:p>
    <w:p w14:paraId="5D183612" w14:textId="77777777" w:rsidR="00652991" w:rsidRDefault="00652991" w:rsidP="00652991">
      <w:pPr>
        <w:rPr>
          <w:rFonts w:ascii="Arial" w:hAnsi="Arial" w:cs="Arial"/>
          <w:sz w:val="22"/>
          <w:szCs w:val="22"/>
        </w:rPr>
      </w:pPr>
    </w:p>
    <w:p w14:paraId="04DF31CD" w14:textId="77777777" w:rsidR="00652991" w:rsidRDefault="00652991" w:rsidP="00652991">
      <w:pPr>
        <w:rPr>
          <w:rFonts w:ascii="Arial" w:hAnsi="Arial" w:cs="Arial"/>
          <w:sz w:val="22"/>
          <w:szCs w:val="22"/>
        </w:rPr>
      </w:pPr>
    </w:p>
    <w:p w14:paraId="0186301C" w14:textId="77777777" w:rsidR="00652991" w:rsidRDefault="00652991" w:rsidP="00652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3F06336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652991" w14:paraId="397AF6B2" w14:textId="77777777" w:rsidTr="00E807C8">
        <w:trPr>
          <w:trHeight w:val="1098"/>
        </w:trPr>
        <w:tc>
          <w:tcPr>
            <w:tcW w:w="9622" w:type="dxa"/>
          </w:tcPr>
          <w:p w14:paraId="081ADB93" w14:textId="77777777" w:rsidR="004D4578" w:rsidRPr="00705E5C" w:rsidRDefault="004D4578" w:rsidP="004D45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Literatura podstawowa</w:t>
            </w:r>
          </w:p>
          <w:p w14:paraId="334888B1" w14:textId="74242678" w:rsidR="004D4578" w:rsidRPr="00705E5C" w:rsidRDefault="004D4578" w:rsidP="007F6C4A">
            <w:pPr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F6C4A"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Pr="00705E5C">
              <w:rPr>
                <w:rFonts w:ascii="Arial" w:hAnsi="Arial" w:cs="Arial"/>
                <w:sz w:val="20"/>
                <w:szCs w:val="20"/>
              </w:rPr>
              <w:t>Firlit-Fesnak</w:t>
            </w:r>
            <w:r w:rsidR="007F6C4A">
              <w:rPr>
                <w:rFonts w:ascii="Arial" w:hAnsi="Arial" w:cs="Arial"/>
                <w:sz w:val="20"/>
                <w:szCs w:val="20"/>
              </w:rPr>
              <w:t xml:space="preserve">, M. Szylko-Skoczny </w:t>
            </w:r>
            <w:r w:rsidRPr="00705E5C">
              <w:rPr>
                <w:rFonts w:ascii="Arial" w:hAnsi="Arial" w:cs="Arial"/>
                <w:sz w:val="20"/>
                <w:szCs w:val="20"/>
              </w:rPr>
              <w:t>(red.), Polityka społeczna – podręcznik akademicki, Wydawnictwo PWN, Warszawa 2013.</w:t>
            </w:r>
          </w:p>
          <w:p w14:paraId="34185CF4" w14:textId="7458CB31" w:rsidR="007F6C4A" w:rsidRPr="00705E5C" w:rsidRDefault="007F6C4A" w:rsidP="00705E5C">
            <w:pPr>
              <w:pStyle w:val="Tytu"/>
              <w:jc w:val="both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2.</w:t>
            </w:r>
            <w:r w:rsidR="00705E5C" w:rsidRPr="00705E5C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Pr="007F6C4A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E. Kulesza, Lokalna polityka społeczna, Warszawa 2013</w:t>
            </w:r>
            <w:r w:rsidR="00705E5C" w:rsidRPr="00705E5C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; </w:t>
            </w:r>
          </w:p>
          <w:p w14:paraId="2A3D448F" w14:textId="77777777" w:rsidR="004D4578" w:rsidRPr="00705E5C" w:rsidRDefault="004D4578" w:rsidP="004D45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7BDAC0" w14:textId="77777777" w:rsidR="004D4578" w:rsidRPr="00705E5C" w:rsidRDefault="004D4578" w:rsidP="004D45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839F17" w14:textId="77777777" w:rsidR="00652991" w:rsidRDefault="00652991" w:rsidP="00E807C8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D56CD20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460822E2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412F2546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652991" w14:paraId="0DAB146A" w14:textId="77777777" w:rsidTr="00E807C8">
        <w:trPr>
          <w:trHeight w:val="1112"/>
        </w:trPr>
        <w:tc>
          <w:tcPr>
            <w:tcW w:w="9622" w:type="dxa"/>
          </w:tcPr>
          <w:p w14:paraId="48B5BADB" w14:textId="77777777" w:rsidR="004D4578" w:rsidRPr="00705E5C" w:rsidRDefault="004D4578" w:rsidP="004D45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Literatura uzupełniająca</w:t>
            </w:r>
          </w:p>
          <w:p w14:paraId="7ECE47E2" w14:textId="7904E751" w:rsidR="004D4578" w:rsidRPr="00705E5C" w:rsidRDefault="007F6C4A" w:rsidP="004D457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J. </w:t>
            </w:r>
            <w:r w:rsidR="004D4578" w:rsidRPr="00705E5C">
              <w:rPr>
                <w:rFonts w:ascii="Arial" w:hAnsi="Arial" w:cs="Arial"/>
                <w:sz w:val="20"/>
                <w:szCs w:val="20"/>
              </w:rPr>
              <w:t>Auleytner, Polityka społeczna pomiędzy ideą a działaniem, Uniwersytet Warszawski, Warszawa 1994.</w:t>
            </w:r>
          </w:p>
          <w:p w14:paraId="5B79BB4B" w14:textId="77777777" w:rsidR="00652991" w:rsidRPr="007F6C4A" w:rsidRDefault="007F6C4A" w:rsidP="007F6C4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K. </w:t>
            </w:r>
            <w:r w:rsidRPr="00705E5C">
              <w:rPr>
                <w:rFonts w:ascii="Arial" w:hAnsi="Arial" w:cs="Arial"/>
                <w:sz w:val="20"/>
                <w:szCs w:val="20"/>
              </w:rPr>
              <w:t xml:space="preserve">Chaczko, </w:t>
            </w:r>
            <w:r>
              <w:rPr>
                <w:rFonts w:ascii="Arial" w:hAnsi="Arial" w:cs="Arial"/>
                <w:sz w:val="20"/>
                <w:szCs w:val="20"/>
              </w:rPr>
              <w:t xml:space="preserve">K. </w:t>
            </w:r>
            <w:r w:rsidRPr="00705E5C">
              <w:rPr>
                <w:rFonts w:ascii="Arial" w:hAnsi="Arial" w:cs="Arial"/>
                <w:sz w:val="20"/>
                <w:szCs w:val="20"/>
              </w:rPr>
              <w:t>Stanek, Polityka społeczna w zmieniającej się rzeczywistości, Wydawnictwo „Śląsk”, Katowice 2016</w:t>
            </w:r>
          </w:p>
          <w:p w14:paraId="20FFBAB9" w14:textId="08621D28" w:rsidR="007F6C4A" w:rsidRPr="007F6C4A" w:rsidRDefault="007F6C4A" w:rsidP="007F6C4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2"/>
                <w:szCs w:val="16"/>
              </w:rPr>
            </w:pPr>
            <w:r w:rsidRPr="007F6C4A">
              <w:rPr>
                <w:rFonts w:ascii="Arial" w:eastAsia="Calibri" w:hAnsi="Arial" w:cs="Arial"/>
                <w:sz w:val="20"/>
                <w:szCs w:val="20"/>
              </w:rPr>
              <w:t>R. Szarfenberg, Krytyka i afirmacja polityki społecznej, Wyd. Instytutu Filozofii i Socjologii PAN, Warszawa 2008.</w:t>
            </w:r>
          </w:p>
        </w:tc>
      </w:tr>
    </w:tbl>
    <w:p w14:paraId="773AEBBD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2A72AB92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0C2CC7E6" w14:textId="77777777" w:rsidR="00652991" w:rsidRDefault="00652991" w:rsidP="00652991">
      <w:pPr>
        <w:pStyle w:val="Tekstdymka1"/>
        <w:rPr>
          <w:rFonts w:ascii="Arial" w:hAnsi="Arial" w:cs="Arial"/>
          <w:sz w:val="22"/>
        </w:rPr>
      </w:pPr>
    </w:p>
    <w:p w14:paraId="2CFD7D73" w14:textId="77777777" w:rsidR="00652991" w:rsidRDefault="00652991" w:rsidP="00652991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13C275C7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652991" w14:paraId="67ABFA25" w14:textId="77777777" w:rsidTr="00E807C8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62D1455" w14:textId="77777777" w:rsidR="00652991" w:rsidRDefault="00652991" w:rsidP="00E807C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A71CDD5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AF22CC2" w14:textId="1949E012" w:rsidR="00652991" w:rsidRDefault="00AA0A7D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52991" w14:paraId="659A19D9" w14:textId="77777777" w:rsidTr="00E807C8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BA85E65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53A1353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0040754" w14:textId="4185D275" w:rsidR="00652991" w:rsidRDefault="00AA0A7D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52991" w14:paraId="385B28A7" w14:textId="77777777" w:rsidTr="00E807C8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3DE8F3E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C2A2F90" w14:textId="77777777" w:rsidR="00652991" w:rsidRDefault="00652991" w:rsidP="00E807C8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96F92B0" w14:textId="77777777" w:rsidR="00652991" w:rsidRDefault="00F231CB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652991" w14:paraId="000B29BE" w14:textId="77777777" w:rsidTr="00E807C8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C3369C9" w14:textId="77777777" w:rsidR="00652991" w:rsidRDefault="00652991" w:rsidP="00E807C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B6DF2B2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4049D16" w14:textId="5DB05B29" w:rsidR="00652991" w:rsidRDefault="004279FD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652991" w14:paraId="25BF311D" w14:textId="77777777" w:rsidTr="00E807C8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74CFBD8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F66728C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8454D9C" w14:textId="01E75BBD" w:rsidR="00652991" w:rsidRDefault="00AA0A7D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652991" w14:paraId="04EC25D8" w14:textId="77777777" w:rsidTr="00E807C8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2CBFE67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6EB793A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2968EAC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2991" w14:paraId="38B1D83A" w14:textId="77777777" w:rsidTr="00E807C8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2747C46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9D07B18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E0F36B0" w14:textId="694E3B72" w:rsidR="00652991" w:rsidRDefault="00652991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2991" w14:paraId="2308CBB5" w14:textId="77777777" w:rsidTr="00E807C8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9C0FE31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BE45E77" w14:textId="3338BE5C" w:rsidR="00652991" w:rsidRDefault="004279FD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55</w:t>
            </w:r>
          </w:p>
        </w:tc>
      </w:tr>
      <w:tr w:rsidR="00652991" w14:paraId="45624B9B" w14:textId="77777777" w:rsidTr="00E807C8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37B9561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71E6DAC" w14:textId="3257660B" w:rsidR="00652991" w:rsidRDefault="00AA0A7D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14:paraId="66FB5744" w14:textId="77777777" w:rsidR="00652991" w:rsidRDefault="00652991" w:rsidP="00652991">
      <w:pPr>
        <w:pStyle w:val="Tekstdymka1"/>
        <w:rPr>
          <w:rFonts w:ascii="Arial" w:hAnsi="Arial" w:cs="Arial"/>
          <w:sz w:val="22"/>
        </w:rPr>
      </w:pPr>
    </w:p>
    <w:p w14:paraId="534FC35D" w14:textId="77777777" w:rsidR="0061265F" w:rsidRDefault="0061265F"/>
    <w:sectPr w:rsidR="0061265F">
      <w:headerReference w:type="default" r:id="rId7"/>
      <w:footerReference w:type="defaul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E0F5" w14:textId="77777777" w:rsidR="00BD520B" w:rsidRDefault="00BD520B">
      <w:r>
        <w:separator/>
      </w:r>
    </w:p>
  </w:endnote>
  <w:endnote w:type="continuationSeparator" w:id="0">
    <w:p w14:paraId="668B2D54" w14:textId="77777777" w:rsidR="00BD520B" w:rsidRDefault="00BD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B79B" w14:textId="77777777" w:rsidR="006E1361" w:rsidRDefault="006529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31CB">
      <w:rPr>
        <w:noProof/>
      </w:rPr>
      <w:t>5</w:t>
    </w:r>
    <w:r>
      <w:fldChar w:fldCharType="end"/>
    </w:r>
  </w:p>
  <w:p w14:paraId="345A80B0" w14:textId="77777777" w:rsidR="006E1361" w:rsidRDefault="006E1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EA4B" w14:textId="77777777" w:rsidR="00BD520B" w:rsidRDefault="00BD520B">
      <w:r>
        <w:separator/>
      </w:r>
    </w:p>
  </w:footnote>
  <w:footnote w:type="continuationSeparator" w:id="0">
    <w:p w14:paraId="15A76368" w14:textId="77777777" w:rsidR="00BD520B" w:rsidRDefault="00BD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96D6" w14:textId="77777777" w:rsidR="006E1361" w:rsidRDefault="006E1361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450A2"/>
    <w:multiLevelType w:val="hybridMultilevel"/>
    <w:tmpl w:val="4D80A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5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91"/>
    <w:rsid w:val="00045FDF"/>
    <w:rsid w:val="000C69CE"/>
    <w:rsid w:val="000F56E8"/>
    <w:rsid w:val="001457AD"/>
    <w:rsid w:val="00154179"/>
    <w:rsid w:val="001975E5"/>
    <w:rsid w:val="001B17E6"/>
    <w:rsid w:val="00226118"/>
    <w:rsid w:val="002436AE"/>
    <w:rsid w:val="00250BF3"/>
    <w:rsid w:val="00267067"/>
    <w:rsid w:val="00267BCF"/>
    <w:rsid w:val="0027122B"/>
    <w:rsid w:val="0027441C"/>
    <w:rsid w:val="002E65D6"/>
    <w:rsid w:val="0033731B"/>
    <w:rsid w:val="00374B8A"/>
    <w:rsid w:val="003E3E76"/>
    <w:rsid w:val="004279FD"/>
    <w:rsid w:val="00444513"/>
    <w:rsid w:val="004D4578"/>
    <w:rsid w:val="0053414D"/>
    <w:rsid w:val="00543101"/>
    <w:rsid w:val="00544ABB"/>
    <w:rsid w:val="00575353"/>
    <w:rsid w:val="0061265F"/>
    <w:rsid w:val="0061518D"/>
    <w:rsid w:val="00652991"/>
    <w:rsid w:val="006D701B"/>
    <w:rsid w:val="006E1361"/>
    <w:rsid w:val="00705E5C"/>
    <w:rsid w:val="00743A06"/>
    <w:rsid w:val="00762173"/>
    <w:rsid w:val="00786517"/>
    <w:rsid w:val="007F6C4A"/>
    <w:rsid w:val="008D649D"/>
    <w:rsid w:val="009153A0"/>
    <w:rsid w:val="00920CAA"/>
    <w:rsid w:val="00957FCE"/>
    <w:rsid w:val="00960D56"/>
    <w:rsid w:val="00A24F12"/>
    <w:rsid w:val="00A46589"/>
    <w:rsid w:val="00A46F9C"/>
    <w:rsid w:val="00A8311A"/>
    <w:rsid w:val="00AA0A7D"/>
    <w:rsid w:val="00B13AD9"/>
    <w:rsid w:val="00B247C3"/>
    <w:rsid w:val="00B24F4C"/>
    <w:rsid w:val="00B72709"/>
    <w:rsid w:val="00BC776E"/>
    <w:rsid w:val="00BD520B"/>
    <w:rsid w:val="00C02517"/>
    <w:rsid w:val="00C073CF"/>
    <w:rsid w:val="00C73A50"/>
    <w:rsid w:val="00CA7F12"/>
    <w:rsid w:val="00CC6D8E"/>
    <w:rsid w:val="00D1594A"/>
    <w:rsid w:val="00DC6A11"/>
    <w:rsid w:val="00ED48A8"/>
    <w:rsid w:val="00EE66C3"/>
    <w:rsid w:val="00F01C0B"/>
    <w:rsid w:val="00F231CB"/>
    <w:rsid w:val="00F471D3"/>
    <w:rsid w:val="00FB257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1881"/>
  <w15:docId w15:val="{18CAE4C6-53D9-4B81-96B3-72C7A4F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991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991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652991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52991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652991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652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52991"/>
    <w:pPr>
      <w:suppressLineNumbers/>
    </w:pPr>
  </w:style>
  <w:style w:type="paragraph" w:customStyle="1" w:styleId="Tekstdymka1">
    <w:name w:val="Tekst dymka1"/>
    <w:basedOn w:val="Normalny"/>
    <w:rsid w:val="0065299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2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2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4578"/>
    <w:pPr>
      <w:ind w:left="720"/>
      <w:contextualSpacing/>
    </w:pPr>
  </w:style>
  <w:style w:type="paragraph" w:styleId="Tytu">
    <w:name w:val="Title"/>
    <w:basedOn w:val="Normalny"/>
    <w:link w:val="TytuZnak"/>
    <w:qFormat/>
    <w:rsid w:val="00705E5C"/>
    <w:pPr>
      <w:widowControl/>
      <w:suppressAutoHyphens w:val="0"/>
      <w:autoSpaceDE/>
      <w:jc w:val="center"/>
    </w:pPr>
    <w:rPr>
      <w:b/>
      <w:bCs/>
      <w:lang w:eastAsia="en-US"/>
    </w:rPr>
  </w:style>
  <w:style w:type="character" w:customStyle="1" w:styleId="TytuZnak">
    <w:name w:val="Tytuł Znak"/>
    <w:basedOn w:val="Domylnaczcionkaakapitu"/>
    <w:link w:val="Tytu"/>
    <w:rsid w:val="00705E5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Graniszewski</dc:creator>
  <cp:lastModifiedBy>Marek Klimek</cp:lastModifiedBy>
  <cp:revision>6</cp:revision>
  <dcterms:created xsi:type="dcterms:W3CDTF">2023-09-25T16:27:00Z</dcterms:created>
  <dcterms:modified xsi:type="dcterms:W3CDTF">2023-09-25T17:42:00Z</dcterms:modified>
</cp:coreProperties>
</file>