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2C53" w14:textId="77777777" w:rsidR="00B11A0C" w:rsidRDefault="00B11A0C" w:rsidP="00B11A0C">
      <w:pPr>
        <w:pStyle w:val="Nagwek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735A29E4" w14:textId="7BF08786" w:rsidR="00B11A0C" w:rsidRDefault="00B11A0C" w:rsidP="00B11A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11660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-202</w:t>
      </w:r>
      <w:r w:rsidR="00116606">
        <w:rPr>
          <w:rFonts w:ascii="Arial" w:hAnsi="Arial" w:cs="Arial"/>
          <w:b/>
        </w:rPr>
        <w:t>4</w:t>
      </w:r>
    </w:p>
    <w:p w14:paraId="65060371" w14:textId="77777777" w:rsidR="00B11A0C" w:rsidRDefault="00B11A0C" w:rsidP="00B11A0C"/>
    <w:p w14:paraId="32BEEA62" w14:textId="24E71CB8" w:rsidR="00B11A0C" w:rsidRDefault="00B11A0C" w:rsidP="00B11A0C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Kierunek studiów: Zarządzanie w służbach społecznych </w:t>
      </w:r>
    </w:p>
    <w:p w14:paraId="61326D65" w14:textId="26B71167" w:rsidR="00B11A0C" w:rsidRDefault="00B11A0C" w:rsidP="00B11A0C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Forma prowadzenia: Studia stacjonarne</w:t>
      </w:r>
    </w:p>
    <w:p w14:paraId="669B9395" w14:textId="23AAB36F" w:rsidR="00B11A0C" w:rsidRDefault="00434782" w:rsidP="00B11A0C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Stopień: 1</w:t>
      </w:r>
      <w:bookmarkStart w:id="0" w:name="_GoBack"/>
      <w:bookmarkEnd w:id="0"/>
    </w:p>
    <w:p w14:paraId="79799770" w14:textId="77777777" w:rsidR="00B11A0C" w:rsidRDefault="00B11A0C" w:rsidP="00B11A0C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Rok: pierwszy</w:t>
      </w:r>
    </w:p>
    <w:p w14:paraId="48B39B7F" w14:textId="0A046020" w:rsidR="00B11A0C" w:rsidRDefault="00434782" w:rsidP="00B11A0C">
      <w:pPr>
        <w:keepNext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Cs w:val="28"/>
        </w:rPr>
        <w:t>Semestr: III</w:t>
      </w:r>
    </w:p>
    <w:p w14:paraId="2D614210" w14:textId="77777777" w:rsidR="00B11A0C" w:rsidRDefault="00B11A0C" w:rsidP="00B11A0C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B11A0C" w14:paraId="2D5BEEB7" w14:textId="77777777" w:rsidTr="00B11A0C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7301B02" w14:textId="77777777" w:rsidR="00B11A0C" w:rsidRDefault="00B11A0C">
            <w:pPr>
              <w:autoSpaceDE/>
              <w:autoSpaceDN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B88E23C" w14:textId="44D2BE80" w:rsidR="00B11A0C" w:rsidRDefault="00B11A0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</w:t>
            </w:r>
            <w:r w:rsidR="007D1CC7">
              <w:rPr>
                <w:rFonts w:ascii="Arial" w:hAnsi="Arial" w:cs="Arial"/>
                <w:sz w:val="20"/>
                <w:szCs w:val="20"/>
              </w:rPr>
              <w:t>ologia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badań społecznych</w:t>
            </w:r>
          </w:p>
        </w:tc>
      </w:tr>
      <w:tr w:rsidR="00B11A0C" w14:paraId="5A7913E0" w14:textId="77777777" w:rsidTr="00B11A0C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AE1B0EE" w14:textId="77777777" w:rsidR="00B11A0C" w:rsidRDefault="00B11A0C">
            <w:pPr>
              <w:autoSpaceDE/>
              <w:autoSpaceDN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F4D7B1D" w14:textId="725CDD99" w:rsidR="00B11A0C" w:rsidRDefault="00B11A0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Method</w:t>
            </w:r>
            <w:r w:rsidR="00055990">
              <w:rPr>
                <w:rFonts w:ascii="Arial" w:hAnsi="Arial" w:cs="Arial"/>
                <w:sz w:val="20"/>
                <w:szCs w:val="20"/>
              </w:rPr>
              <w:t>ology</w:t>
            </w:r>
            <w:proofErr w:type="spellEnd"/>
            <w:r w:rsidR="000559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</w:tc>
      </w:tr>
    </w:tbl>
    <w:p w14:paraId="71FC5A74" w14:textId="77777777" w:rsidR="00B11A0C" w:rsidRDefault="00B11A0C" w:rsidP="00B11A0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B11A0C" w14:paraId="17E6F910" w14:textId="77777777" w:rsidTr="00B11A0C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9270B6C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69EE3507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Marek Banach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275450D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Zespół dydaktyczny</w:t>
            </w:r>
          </w:p>
        </w:tc>
      </w:tr>
      <w:tr w:rsidR="00B11A0C" w14:paraId="08886CB9" w14:textId="77777777" w:rsidTr="00B11A0C">
        <w:trPr>
          <w:cantSplit/>
          <w:trHeight w:val="458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2ED9FAD" w14:textId="77777777" w:rsidR="00B11A0C" w:rsidRDefault="00B11A0C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113608D" w14:textId="77777777" w:rsidR="00B11A0C" w:rsidRDefault="00B11A0C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F6BDD9D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 Marek Banach</w:t>
            </w:r>
          </w:p>
          <w:p w14:paraId="08218217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1A0C" w14:paraId="476CD201" w14:textId="77777777" w:rsidTr="00B11A0C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14:paraId="74BFA9CE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7E2314E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B8A65B6" w14:textId="77777777" w:rsidR="00B11A0C" w:rsidRDefault="00B11A0C">
            <w:pPr>
              <w:widowControl/>
              <w:suppressAutoHyphens w:val="0"/>
              <w:autoSpaceDE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1A0C" w14:paraId="26294109" w14:textId="77777777" w:rsidTr="00B11A0C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4C156DE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782E48B4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2A81B3A" w14:textId="77777777" w:rsidR="00B11A0C" w:rsidRDefault="00B11A0C">
            <w:pPr>
              <w:widowControl/>
              <w:suppressAutoHyphens w:val="0"/>
              <w:autoSpaceDE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7B0BC41" w14:textId="77777777" w:rsidR="00B11A0C" w:rsidRDefault="00B11A0C" w:rsidP="00B11A0C">
      <w:pPr>
        <w:jc w:val="center"/>
        <w:rPr>
          <w:rFonts w:ascii="Arial" w:hAnsi="Arial" w:cs="Arial"/>
          <w:sz w:val="20"/>
          <w:szCs w:val="20"/>
        </w:rPr>
      </w:pPr>
    </w:p>
    <w:p w14:paraId="7232D61D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B11A0C" w14:paraId="3272C2F4" w14:textId="77777777" w:rsidTr="00B11A0C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234D01D6" w14:textId="77777777" w:rsidR="00B11A0C" w:rsidRDefault="00B11A0C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Zapoznanie z podstawowymi pojęciami i terminami z zakresu metod badań społecznych i pedagogicznych. </w:t>
            </w:r>
          </w:p>
          <w:p w14:paraId="5C4C266A" w14:textId="77777777" w:rsidR="00B11A0C" w:rsidRDefault="00B11A0C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Przedstawienie procedury postepowania badawczego.</w:t>
            </w:r>
          </w:p>
          <w:p w14:paraId="706A88C5" w14:textId="77777777" w:rsidR="00B11A0C" w:rsidRDefault="00B11A0C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Zapoznanie z metodami badań stosowanymi w badaniach społecznych i pedagogice.</w:t>
            </w:r>
          </w:p>
          <w:p w14:paraId="420DECB8" w14:textId="77777777" w:rsidR="00B11A0C" w:rsidRDefault="00B11A0C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Zapoznanie z technikami i narzędziami badawczymi. </w:t>
            </w:r>
          </w:p>
          <w:p w14:paraId="2B3F3220" w14:textId="77777777" w:rsidR="00B11A0C" w:rsidRDefault="00B11A0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color w:val="000000"/>
                <w:szCs w:val="16"/>
              </w:rPr>
              <w:t>Wykształcenie umiejętności doboru technik i narzędzi badawczych, grupy, analizy i interpretacji wyników badań</w:t>
            </w:r>
          </w:p>
        </w:tc>
      </w:tr>
    </w:tbl>
    <w:p w14:paraId="77ADCF7F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</w:p>
    <w:p w14:paraId="61FE3891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B11A0C" w14:paraId="3DBA98BB" w14:textId="77777777" w:rsidTr="00B11A0C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0CCEF36" w14:textId="77777777" w:rsidR="00B11A0C" w:rsidRDefault="00B11A0C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101D0F9" w14:textId="77777777" w:rsidR="00B11A0C" w:rsidRDefault="00B11A0C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color w:val="000000"/>
                <w:szCs w:val="16"/>
              </w:rPr>
              <w:t>Podstawowe pojęcia z zakresu pedagogiki i socjologii, znajomość procesu wychowawczego.</w:t>
            </w:r>
          </w:p>
        </w:tc>
      </w:tr>
      <w:tr w:rsidR="00B11A0C" w14:paraId="452DB075" w14:textId="77777777" w:rsidTr="00B11A0C">
        <w:trPr>
          <w:trHeight w:val="395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A820139" w14:textId="77777777" w:rsidR="00B11A0C" w:rsidRDefault="00B11A0C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875AAFF" w14:textId="77777777" w:rsidR="00B11A0C" w:rsidRDefault="00B11A0C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11A0C" w14:paraId="55B96BED" w14:textId="77777777" w:rsidTr="00B11A0C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4D75EB6" w14:textId="77777777" w:rsidR="00B11A0C" w:rsidRDefault="00B11A0C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559164D" w14:textId="77777777" w:rsidR="00B11A0C" w:rsidRDefault="00B11A0C">
            <w:pPr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56E48C6" w14:textId="77777777" w:rsidR="00B11A0C" w:rsidRDefault="00B11A0C" w:rsidP="00B11A0C">
      <w:pPr>
        <w:rPr>
          <w:rFonts w:ascii="Arial" w:hAnsi="Arial" w:cs="Arial"/>
          <w:sz w:val="22"/>
          <w:szCs w:val="14"/>
        </w:rPr>
      </w:pPr>
    </w:p>
    <w:p w14:paraId="72E4F009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uczenia  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5194"/>
        <w:gridCol w:w="2061"/>
      </w:tblGrid>
      <w:tr w:rsidR="00B11A0C" w14:paraId="412567DE" w14:textId="77777777" w:rsidTr="00B11A0C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3D96C53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5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71D8B16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1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36DAA27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11A0C" w14:paraId="38E53BD4" w14:textId="77777777" w:rsidTr="00B11A0C">
        <w:trPr>
          <w:cantSplit/>
          <w:trHeight w:val="99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30E9759" w14:textId="77777777" w:rsidR="00B11A0C" w:rsidRDefault="00B11A0C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71D11A27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Posiada podstawową wiedzę metodologiczną dotyczącą planowania i realizacji procesu badawczego dotyczącego różnych faz życia jednostki i grupy oraz ich uwarunkowań.  </w:t>
            </w:r>
          </w:p>
        </w:tc>
        <w:tc>
          <w:tcPr>
            <w:tcW w:w="21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E54ECA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  <w:p w14:paraId="610C88B4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51712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B11A0C" w14:paraId="615F35E0" w14:textId="77777777" w:rsidTr="00B11A0C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8C2EC54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8F0FD60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03521D2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11A0C" w14:paraId="4ADEAC4A" w14:textId="77777777" w:rsidTr="00B11A0C">
        <w:trPr>
          <w:cantSplit/>
          <w:trHeight w:val="709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CA2C23F" w14:textId="77777777" w:rsidR="00B11A0C" w:rsidRDefault="00B11A0C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2B02A5A2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U01, Potrafi zaplanować i zrealizować procedurę badawczą związaną ze specyfiką kierunku. 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1F98FAEA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</w:tr>
    </w:tbl>
    <w:p w14:paraId="5B845F15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4911"/>
        <w:gridCol w:w="2305"/>
      </w:tblGrid>
      <w:tr w:rsidR="00B11A0C" w14:paraId="347671F7" w14:textId="77777777" w:rsidTr="00B11A0C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0409E6C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A0A3707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4EDDE51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11A0C" w14:paraId="5BC31695" w14:textId="77777777" w:rsidTr="00B11A0C">
        <w:trPr>
          <w:cantSplit/>
          <w:trHeight w:val="10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EFECE79" w14:textId="77777777" w:rsidR="00B11A0C" w:rsidRDefault="00B11A0C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5043C535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K01, Odznacza się refleksyjnością i odpowiedzialnością w projektowaniu zamierzeń badawczych.</w:t>
            </w:r>
          </w:p>
          <w:p w14:paraId="52F16682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K02, Przestrzega standardów etycznych w badaniach naukowych.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1F6646B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14:paraId="34771285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E5441" w14:textId="77777777" w:rsidR="00B11A0C" w:rsidRDefault="00B1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</w:tr>
    </w:tbl>
    <w:p w14:paraId="66462B37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11A0C" w14:paraId="48AB07B0" w14:textId="77777777" w:rsidTr="00B11A0C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4DC0F" w14:textId="77777777" w:rsidR="00B11A0C" w:rsidRDefault="00B11A0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B11A0C" w14:paraId="2AA68F85" w14:textId="77777777" w:rsidTr="00B11A0C">
        <w:trPr>
          <w:cantSplit/>
          <w:trHeight w:val="654"/>
        </w:trPr>
        <w:tc>
          <w:tcPr>
            <w:tcW w:w="161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452B56A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406927A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B2E2C89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5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6F51EB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B11A0C" w14:paraId="1EA027D0" w14:textId="77777777" w:rsidTr="00B11A0C">
        <w:trPr>
          <w:cantSplit/>
          <w:trHeight w:val="477"/>
        </w:trPr>
        <w:tc>
          <w:tcPr>
            <w:tcW w:w="964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2DCB16A" w14:textId="77777777" w:rsidR="00B11A0C" w:rsidRDefault="00B11A0C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78F1003" w14:textId="77777777" w:rsidR="00B11A0C" w:rsidRDefault="00B11A0C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6417E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BEB6918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12BB441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4AF0917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9FC8B5A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87AC6ED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92E33AA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C80B1C3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03057BE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9A2B597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21D4A15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8AFE2E4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A0C" w14:paraId="74F944DB" w14:textId="77777777" w:rsidTr="00B11A0C">
        <w:trPr>
          <w:trHeight w:val="499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1240805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E5456CC" w14:textId="2CC42CA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58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92A5AD" w14:textId="61B1666B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58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AD3C8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3CB9C1D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530D310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D1DCE13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B7790C2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A0C" w14:paraId="0B035851" w14:textId="77777777" w:rsidTr="00B11A0C">
        <w:trPr>
          <w:trHeight w:val="394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9D3725B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FD6DD01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9684C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30BE5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DFC1353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A7E4DC3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A7A205B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A384030" w14:textId="77777777" w:rsidR="00B11A0C" w:rsidRDefault="00B11A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FDDF7" w14:textId="77777777" w:rsidR="00B11A0C" w:rsidRDefault="00B11A0C" w:rsidP="00B11A0C">
      <w:pPr>
        <w:pStyle w:val="Zawartotabeli"/>
        <w:rPr>
          <w:rFonts w:ascii="Arial" w:hAnsi="Arial" w:cs="Arial"/>
          <w:sz w:val="22"/>
          <w:szCs w:val="16"/>
        </w:rPr>
      </w:pPr>
    </w:p>
    <w:p w14:paraId="6AD30B98" w14:textId="77777777" w:rsidR="00B11A0C" w:rsidRDefault="00B11A0C" w:rsidP="00B11A0C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B11A0C" w14:paraId="617A0332" w14:textId="77777777" w:rsidTr="00B11A0C">
        <w:trPr>
          <w:trHeight w:val="124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3D70AF45" w14:textId="77777777" w:rsidR="00B11A0C" w:rsidRDefault="00B11A0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realizowany z wykorzystaniem metody wykład konwersatoryjnego, z wykorzystaniem prezentacji multimedialnych oraz filmów.</w:t>
            </w:r>
          </w:p>
          <w:p w14:paraId="2700B705" w14:textId="77777777" w:rsidR="00B11A0C" w:rsidRDefault="00B11A0C">
            <w:pPr>
              <w:pStyle w:val="Zwykytekst1"/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realizowane z wykorzystaniem metod aktywnych, dialogowych i grupowych. Dodatkowym elementem są projekcje z wykorzystaniem multimediów.</w:t>
            </w:r>
          </w:p>
        </w:tc>
      </w:tr>
    </w:tbl>
    <w:p w14:paraId="20D980D7" w14:textId="77777777" w:rsidR="00B11A0C" w:rsidRDefault="00B11A0C" w:rsidP="00B11A0C">
      <w:pPr>
        <w:pStyle w:val="Zawartotabeli"/>
        <w:rPr>
          <w:rFonts w:ascii="Arial" w:hAnsi="Arial" w:cs="Arial"/>
          <w:sz w:val="22"/>
          <w:szCs w:val="16"/>
        </w:rPr>
      </w:pPr>
    </w:p>
    <w:p w14:paraId="53306C41" w14:textId="77777777" w:rsidR="00B11A0C" w:rsidRDefault="00B11A0C" w:rsidP="00B11A0C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01"/>
        <w:gridCol w:w="627"/>
        <w:gridCol w:w="627"/>
        <w:gridCol w:w="627"/>
        <w:gridCol w:w="628"/>
        <w:gridCol w:w="628"/>
        <w:gridCol w:w="628"/>
        <w:gridCol w:w="628"/>
        <w:gridCol w:w="628"/>
        <w:gridCol w:w="544"/>
        <w:gridCol w:w="712"/>
        <w:gridCol w:w="628"/>
        <w:gridCol w:w="628"/>
        <w:gridCol w:w="628"/>
      </w:tblGrid>
      <w:tr w:rsidR="00B11A0C" w14:paraId="00F9BBB6" w14:textId="77777777" w:rsidTr="00B11A0C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3B5E3A4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3EABEE0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0FA98F57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6ECA8BC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01233F9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0560C515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C756036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DF8F08D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023131A9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44ACB2E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46172B0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979A5A7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AD4B7BB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D996662" w14:textId="77777777" w:rsidR="00B11A0C" w:rsidRDefault="00B11A0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B11A0C" w14:paraId="2D0E3671" w14:textId="77777777" w:rsidTr="00B11A0C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7A2DD35" w14:textId="77777777" w:rsidR="00B11A0C" w:rsidRDefault="00B11A0C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E0CF48D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20E9057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3C423E6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A1F8EC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D74711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3CE4AB8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152BEB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3429D42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D979A01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BFC1EEF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23B995B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3770C6D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9249FAC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11A0C" w14:paraId="61997F0E" w14:textId="77777777" w:rsidTr="00B11A0C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54B664B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8A00B8A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E75AC3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C91DC6F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C24FE3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7F8ED6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F975346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B6292B9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FA3AB70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4F48E47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03022D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F773DA8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C85308B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CA42E86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11A0C" w14:paraId="07154DC9" w14:textId="77777777" w:rsidTr="00B11A0C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8AC14A6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CA118F7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B47B4D1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F07DC7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1642EA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A11DC28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37B982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6D474F1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F96E452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7AC1DC0D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23DCC0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4CD89FAB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D724EF2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54B5C01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11A0C" w14:paraId="241E2FD3" w14:textId="77777777" w:rsidTr="00B11A0C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755CD11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1A8F619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F5C64C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C50158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D13522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8F01A9D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E39DAE4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8F3F36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E78C120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995BF8A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0E205F2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A0AF592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7BC804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B52376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</w:tr>
      <w:tr w:rsidR="00B11A0C" w14:paraId="387B0F60" w14:textId="77777777" w:rsidTr="00B11A0C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51D6FD8" w14:textId="77777777" w:rsidR="00B11A0C" w:rsidRDefault="00B11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58822B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867725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95CA3E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17C737B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E67100C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2DF7872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1C9053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CD96AA2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BDCC8AD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00B908F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26B56D3B" w14:textId="77777777" w:rsidR="00B11A0C" w:rsidRDefault="00B11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2C3B84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F3EA94" w14:textId="77777777" w:rsidR="00B11A0C" w:rsidRDefault="00B11A0C">
            <w:pPr>
              <w:rPr>
                <w:rFonts w:ascii="Arial" w:hAnsi="Arial" w:cs="Arial"/>
                <w:sz w:val="22"/>
              </w:rPr>
            </w:pPr>
          </w:p>
        </w:tc>
      </w:tr>
    </w:tbl>
    <w:p w14:paraId="6409A705" w14:textId="77777777" w:rsidR="00B11A0C" w:rsidRDefault="00B11A0C" w:rsidP="00B11A0C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B11A0C" w14:paraId="2B6DCD4C" w14:textId="77777777" w:rsidTr="00B11A0C">
        <w:trPr>
          <w:trHeight w:val="40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1596027" w14:textId="77777777" w:rsidR="00B11A0C" w:rsidRDefault="00B11A0C">
            <w:pPr>
              <w:autoSpaceDE/>
              <w:autoSpaceDN w:val="0"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3CCAA33E" w14:textId="77777777" w:rsidR="00B11A0C" w:rsidRDefault="00B11A0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44E54AA7" w14:textId="77777777" w:rsidR="00B11A0C" w:rsidRDefault="00B11A0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E69B447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</w:p>
    <w:p w14:paraId="2835CF34" w14:textId="77777777" w:rsidR="00B11A0C" w:rsidRDefault="00B11A0C" w:rsidP="00B11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B11A0C" w14:paraId="40ABBA14" w14:textId="77777777" w:rsidTr="00B11A0C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335AB557" w14:textId="77777777" w:rsidR="00B11A0C" w:rsidRDefault="00B11A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WYKŁADY:</w:t>
            </w:r>
          </w:p>
          <w:p w14:paraId="2CA053BC" w14:textId="77777777" w:rsidR="004B3F32" w:rsidRDefault="004B3F32" w:rsidP="004B3F32">
            <w:r>
              <w:t xml:space="preserve">Metodologia badań w naukach społecznych </w:t>
            </w:r>
          </w:p>
          <w:p w14:paraId="1DB92CEA" w14:textId="77777777" w:rsidR="004B3F32" w:rsidRDefault="004B3F32" w:rsidP="004B3F32">
            <w:r w:rsidRPr="00F45584">
              <w:t>Wiedza potoczna i naukowa</w:t>
            </w:r>
          </w:p>
          <w:p w14:paraId="63FCC9C6" w14:textId="77777777" w:rsidR="004B3F32" w:rsidRPr="00F45584" w:rsidRDefault="004B3F32" w:rsidP="004B3F32">
            <w:r>
              <w:t>Obiektywność, rzetelność i trafność w badaniach społecznych</w:t>
            </w:r>
          </w:p>
          <w:p w14:paraId="73D596AE" w14:textId="77777777" w:rsidR="004B3F32" w:rsidRDefault="004B3F32" w:rsidP="004B3F32">
            <w:r w:rsidRPr="00F45584">
              <w:lastRenderedPageBreak/>
              <w:t xml:space="preserve">Typologia </w:t>
            </w:r>
            <w:r>
              <w:t xml:space="preserve">i funkcje </w:t>
            </w:r>
            <w:r w:rsidRPr="00F45584">
              <w:t>badań naukowych</w:t>
            </w:r>
          </w:p>
          <w:p w14:paraId="640284AC" w14:textId="77777777" w:rsidR="004B3F32" w:rsidRDefault="004B3F32" w:rsidP="004B3F32">
            <w:r>
              <w:t>Metody badań w pedagogice i naukach społecznych</w:t>
            </w:r>
          </w:p>
          <w:p w14:paraId="4FA8B73D" w14:textId="77777777" w:rsidR="004B3F32" w:rsidRDefault="004B3F32" w:rsidP="004B3F32">
            <w:r>
              <w:t>Pojęcia: metoda badawcza, metoda naukowa, procedura badawcza (różne ujęcia)</w:t>
            </w:r>
          </w:p>
          <w:p w14:paraId="168A8990" w14:textId="77777777" w:rsidR="004B3F32" w:rsidRDefault="004B3F32" w:rsidP="004B3F32">
            <w:r>
              <w:t>Procedura badawcza - charakterystyka procesu badawczego</w:t>
            </w:r>
          </w:p>
          <w:p w14:paraId="5BCC0A17" w14:textId="77777777" w:rsidR="004B3F32" w:rsidRDefault="004B3F32" w:rsidP="004B3F32">
            <w:r>
              <w:t>Dobór terenu i grupy badawczej</w:t>
            </w:r>
          </w:p>
          <w:p w14:paraId="3DABF7B6" w14:textId="77777777" w:rsidR="004B3F32" w:rsidRPr="00F45584" w:rsidRDefault="004B3F32" w:rsidP="004B3F32">
            <w:r>
              <w:t>Metody, techniki i narzędzia badawcze</w:t>
            </w:r>
          </w:p>
          <w:p w14:paraId="094AD56A" w14:textId="77777777" w:rsidR="004B3F32" w:rsidRDefault="004B3F32" w:rsidP="004B3F32">
            <w:r>
              <w:t>Przedmiot i c</w:t>
            </w:r>
            <w:r w:rsidRPr="00F45584">
              <w:t>el badań</w:t>
            </w:r>
            <w:r>
              <w:t>, problemy i hipotezy badawcze, zmienne (zależne, niezależne, pośredniczące)</w:t>
            </w:r>
          </w:p>
          <w:p w14:paraId="16EA0440" w14:textId="77777777" w:rsidR="004B3F32" w:rsidRDefault="004B3F32" w:rsidP="004B3F32">
            <w:r>
              <w:t>Wskaźniki w badaniach społecznych</w:t>
            </w:r>
          </w:p>
          <w:p w14:paraId="2AB1BC54" w14:textId="77777777" w:rsidR="004B3F32" w:rsidRDefault="004B3F32" w:rsidP="004B3F32">
            <w:r>
              <w:t>Strategie ilościowe i jakościowe</w:t>
            </w:r>
          </w:p>
          <w:p w14:paraId="7F92BB61" w14:textId="77777777" w:rsidR="004B3F32" w:rsidRDefault="004B3F32" w:rsidP="004B3F32">
            <w:r>
              <w:t>Badania monograficzne</w:t>
            </w:r>
          </w:p>
          <w:p w14:paraId="3B2B626A" w14:textId="77777777" w:rsidR="004B3F32" w:rsidRDefault="004B3F32" w:rsidP="004B3F32">
            <w:r>
              <w:t xml:space="preserve">Badania </w:t>
            </w:r>
            <w:proofErr w:type="spellStart"/>
            <w:r>
              <w:t>surveyowe</w:t>
            </w:r>
            <w:proofErr w:type="spellEnd"/>
          </w:p>
          <w:p w14:paraId="0A6B3ED3" w14:textId="77777777" w:rsidR="004B3F32" w:rsidRDefault="004B3F32" w:rsidP="004B3F32">
            <w:r>
              <w:t>Badania terenowe</w:t>
            </w:r>
          </w:p>
          <w:p w14:paraId="4F55CE9D" w14:textId="77777777" w:rsidR="004B3F32" w:rsidRPr="00F45584" w:rsidRDefault="004B3F32" w:rsidP="004B3F32">
            <w:r>
              <w:t>Analiza statystyczna wyników badań</w:t>
            </w:r>
          </w:p>
          <w:p w14:paraId="293C5220" w14:textId="77777777" w:rsidR="00B11A0C" w:rsidRDefault="00B11A0C">
            <w:pPr>
              <w:rPr>
                <w:b/>
              </w:rPr>
            </w:pPr>
            <w:r>
              <w:rPr>
                <w:b/>
              </w:rPr>
              <w:t>ĆWICZENIA:</w:t>
            </w:r>
          </w:p>
          <w:p w14:paraId="0A27547E" w14:textId="77777777" w:rsidR="00B11A0C" w:rsidRDefault="00B11A0C">
            <w:r>
              <w:t>Metoda sondażu diagnostycznego</w:t>
            </w:r>
          </w:p>
          <w:p w14:paraId="21E12876" w14:textId="77777777" w:rsidR="00B11A0C" w:rsidRDefault="00B11A0C">
            <w:r>
              <w:t>Metoda monografii pedagogicznej</w:t>
            </w:r>
          </w:p>
          <w:p w14:paraId="55DA03AB" w14:textId="77777777" w:rsidR="00B11A0C" w:rsidRDefault="00B11A0C">
            <w:r>
              <w:t>Metoda indywidualnych przypadków</w:t>
            </w:r>
          </w:p>
          <w:p w14:paraId="27CB97EE" w14:textId="24CD94FF" w:rsidR="00B11A0C" w:rsidRDefault="00B11A0C">
            <w:r>
              <w:t>Metoda eksperymentu</w:t>
            </w:r>
          </w:p>
          <w:p w14:paraId="7DD9B753" w14:textId="3CC8927A" w:rsidR="00D8467D" w:rsidRDefault="00D8467D">
            <w:r>
              <w:t>Metoda wtórnej analizy źródeł</w:t>
            </w:r>
          </w:p>
          <w:p w14:paraId="48905303" w14:textId="77777777" w:rsidR="00B11A0C" w:rsidRDefault="00B11A0C">
            <w:r>
              <w:t>Technika ankiety</w:t>
            </w:r>
          </w:p>
          <w:p w14:paraId="44A9E8FA" w14:textId="2D7FA54A" w:rsidR="00D8467D" w:rsidRDefault="00B11A0C" w:rsidP="00D8467D">
            <w:r>
              <w:t>Technika wywiadu</w:t>
            </w:r>
            <w:r w:rsidR="00D8467D">
              <w:t xml:space="preserve"> i badania fokusowe</w:t>
            </w:r>
          </w:p>
          <w:p w14:paraId="5BE26343" w14:textId="77777777" w:rsidR="00B11A0C" w:rsidRDefault="00B11A0C">
            <w:r>
              <w:t>Technika obserwacji</w:t>
            </w:r>
          </w:p>
          <w:p w14:paraId="1706DEDA" w14:textId="77777777" w:rsidR="00B11A0C" w:rsidRDefault="00B11A0C">
            <w:r>
              <w:t>Technika analizy dokumentów</w:t>
            </w:r>
          </w:p>
          <w:p w14:paraId="02D3DEA3" w14:textId="702A151E" w:rsidR="00B11A0C" w:rsidRDefault="00B11A0C">
            <w:r>
              <w:t>Budowa narzędzi badawczych</w:t>
            </w:r>
          </w:p>
          <w:p w14:paraId="1510CD96" w14:textId="6B361848" w:rsidR="00B11A0C" w:rsidRDefault="00B11A0C">
            <w:r>
              <w:t xml:space="preserve">Sposoby opracowywania </w:t>
            </w:r>
            <w:r w:rsidR="00D8467D">
              <w:t xml:space="preserve">i analiza </w:t>
            </w:r>
            <w:r>
              <w:t xml:space="preserve">wyników badań </w:t>
            </w:r>
          </w:p>
        </w:tc>
      </w:tr>
    </w:tbl>
    <w:p w14:paraId="170E5FCB" w14:textId="77777777" w:rsidR="00B11A0C" w:rsidRDefault="00B11A0C" w:rsidP="00B11A0C">
      <w:pPr>
        <w:rPr>
          <w:rFonts w:ascii="Arial" w:hAnsi="Arial" w:cs="Arial"/>
          <w:sz w:val="22"/>
          <w:szCs w:val="22"/>
        </w:rPr>
      </w:pPr>
    </w:p>
    <w:p w14:paraId="1D7DB003" w14:textId="77777777" w:rsidR="00B11A0C" w:rsidRDefault="00B11A0C" w:rsidP="00B11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B11A0C" w14:paraId="50329419" w14:textId="77777777" w:rsidTr="00B11A0C">
        <w:trPr>
          <w:trHeight w:val="73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7DB096F8" w14:textId="64115E76" w:rsidR="00D8467D" w:rsidRDefault="00B11A0C" w:rsidP="00D8467D">
            <w:pPr>
              <w:spacing w:before="62" w:after="62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8467D">
              <w:rPr>
                <w:rFonts w:ascii="Arial" w:hAnsi="Arial" w:cs="Arial"/>
                <w:color w:val="000000"/>
                <w:sz w:val="22"/>
                <w:szCs w:val="22"/>
              </w:rPr>
              <w:t xml:space="preserve">Pilch T., Bauman T. (2001), </w:t>
            </w:r>
            <w:r w:rsidRPr="00D8467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Zasady badań pedagogicznych. Strategie ilościowe i</w:t>
            </w:r>
            <w:r w:rsidR="00D8467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jakościowe.</w:t>
            </w:r>
          </w:p>
          <w:p w14:paraId="0837B951" w14:textId="7A9C951C" w:rsidR="00B11A0C" w:rsidRPr="00D8467D" w:rsidRDefault="00B11A0C" w:rsidP="00D8467D">
            <w:pPr>
              <w:spacing w:before="62" w:after="62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8467D">
              <w:rPr>
                <w:rFonts w:ascii="Arial" w:hAnsi="Arial" w:cs="Arial"/>
                <w:sz w:val="22"/>
                <w:szCs w:val="22"/>
              </w:rPr>
              <w:t>Babbie</w:t>
            </w:r>
            <w:proofErr w:type="spellEnd"/>
            <w:r w:rsidRPr="00D8467D">
              <w:rPr>
                <w:rFonts w:ascii="Arial" w:hAnsi="Arial" w:cs="Arial"/>
                <w:sz w:val="22"/>
                <w:szCs w:val="22"/>
              </w:rPr>
              <w:t xml:space="preserve"> E. (2004), </w:t>
            </w:r>
            <w:r w:rsidRPr="00D8467D">
              <w:rPr>
                <w:rFonts w:ascii="Arial" w:hAnsi="Arial" w:cs="Arial"/>
                <w:i/>
                <w:iCs/>
                <w:sz w:val="22"/>
                <w:szCs w:val="22"/>
              </w:rPr>
              <w:t>Badania społeczne w praktyce.</w:t>
            </w:r>
          </w:p>
          <w:p w14:paraId="26601C83" w14:textId="548C652E" w:rsidR="00D8467D" w:rsidRDefault="00D8467D" w:rsidP="00D8467D">
            <w:pPr>
              <w:spacing w:before="62" w:after="62"/>
              <w:rPr>
                <w:rFonts w:ascii="Arial" w:hAnsi="Arial" w:cs="Arial"/>
                <w:sz w:val="22"/>
                <w:szCs w:val="16"/>
              </w:rPr>
            </w:pPr>
            <w:r w:rsidRPr="00D8467D">
              <w:rPr>
                <w:rFonts w:ascii="Arial" w:hAnsi="Arial" w:cs="Arial"/>
                <w:sz w:val="22"/>
                <w:szCs w:val="22"/>
              </w:rPr>
              <w:t>Sztumski J. (2010),</w:t>
            </w:r>
            <w:r w:rsidRPr="00D846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Wstęp do metod i technik badań społecznych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</w:tbl>
    <w:p w14:paraId="3F685A00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</w:p>
    <w:p w14:paraId="21518074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B11A0C" w14:paraId="08F952BC" w14:textId="77777777" w:rsidTr="00B11A0C">
        <w:trPr>
          <w:trHeight w:val="11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4EB99C6F" w14:textId="77777777" w:rsidR="00B11A0C" w:rsidRDefault="00B11A0C">
            <w:pPr>
              <w:spacing w:before="62" w:after="6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Łobocki M. (2007),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Metody i techniki badań pedagogicznych. </w:t>
            </w:r>
          </w:p>
          <w:p w14:paraId="37225335" w14:textId="77777777" w:rsidR="00D8467D" w:rsidRDefault="00D8467D" w:rsidP="00D8467D">
            <w:pPr>
              <w:spacing w:before="62" w:after="6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Nowak S. (2006),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Metodologia badań społecznych. </w:t>
            </w:r>
          </w:p>
          <w:p w14:paraId="14C948C4" w14:textId="77777777" w:rsidR="00B11A0C" w:rsidRDefault="00B11A0C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</w:rPr>
              <w:t xml:space="preserve">Węglińska M. (2005), </w:t>
            </w:r>
            <w:r>
              <w:rPr>
                <w:rFonts w:ascii="Arial" w:hAnsi="Arial" w:cs="Arial"/>
                <w:i/>
                <w:iCs/>
                <w:sz w:val="22"/>
              </w:rPr>
              <w:t>Jak pisać pracę magisterską?</w:t>
            </w:r>
          </w:p>
        </w:tc>
      </w:tr>
    </w:tbl>
    <w:p w14:paraId="5FE7AD5E" w14:textId="77777777" w:rsidR="00B11A0C" w:rsidRDefault="00B11A0C" w:rsidP="00B11A0C">
      <w:pPr>
        <w:rPr>
          <w:rFonts w:ascii="Arial" w:hAnsi="Arial" w:cs="Arial"/>
          <w:sz w:val="22"/>
          <w:szCs w:val="16"/>
        </w:rPr>
      </w:pPr>
    </w:p>
    <w:p w14:paraId="55F2DC65" w14:textId="77777777" w:rsidR="00B11A0C" w:rsidRDefault="00B11A0C" w:rsidP="00B11A0C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28"/>
        <w:gridCol w:w="5385"/>
        <w:gridCol w:w="1049"/>
      </w:tblGrid>
      <w:tr w:rsidR="00B11A0C" w14:paraId="054214D3" w14:textId="77777777" w:rsidTr="00B11A0C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0FDE216" w14:textId="77777777" w:rsidR="00B11A0C" w:rsidRDefault="00B11A0C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6D74634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BACF510" w14:textId="09699283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8758F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11A0C" w14:paraId="7E42212C" w14:textId="77777777" w:rsidTr="00B11A0C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32583FF" w14:textId="77777777" w:rsidR="00B11A0C" w:rsidRDefault="00B11A0C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145A0F5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73CB03E" w14:textId="0392F271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8758F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11A0C" w14:paraId="184E9F9E" w14:textId="77777777" w:rsidTr="00B11A0C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9FF8F58" w14:textId="77777777" w:rsidR="00B11A0C" w:rsidRDefault="00B11A0C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C2AEE45" w14:textId="77777777" w:rsidR="00B11A0C" w:rsidRDefault="00B11A0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603BBF6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11A0C" w14:paraId="2F3F4A7F" w14:textId="77777777" w:rsidTr="00B11A0C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B4E1C4F" w14:textId="77777777" w:rsidR="00B11A0C" w:rsidRDefault="00B11A0C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EA0C71C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90350CB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B11A0C" w14:paraId="673C058C" w14:textId="77777777" w:rsidTr="00B11A0C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A19C04E" w14:textId="77777777" w:rsidR="00B11A0C" w:rsidRDefault="00B11A0C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8F345D4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7CAB985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B11A0C" w14:paraId="6A874DAE" w14:textId="77777777" w:rsidTr="00B11A0C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4ADAAB9" w14:textId="77777777" w:rsidR="00B11A0C" w:rsidRDefault="00B11A0C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57B2D0A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17B8418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B11A0C" w14:paraId="7BEB43EF" w14:textId="77777777" w:rsidTr="00B11A0C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3BBF88E" w14:textId="77777777" w:rsidR="00B11A0C" w:rsidRDefault="00B11A0C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D3B5274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7D6F114" w14:textId="70ECE877" w:rsidR="00B11A0C" w:rsidRDefault="008758FA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B11A0C" w14:paraId="35E33569" w14:textId="77777777" w:rsidTr="00B11A0C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B9A2675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3C20915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B11A0C" w14:paraId="69185930" w14:textId="77777777" w:rsidTr="00B11A0C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884BB42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710C312" w14:textId="77777777" w:rsidR="00B11A0C" w:rsidRDefault="00B11A0C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6622637F" w14:textId="77777777" w:rsidR="00B11A0C" w:rsidRDefault="00B11A0C" w:rsidP="00B11A0C"/>
    <w:p w14:paraId="25BDC61D" w14:textId="77777777" w:rsidR="00DE6FF8" w:rsidRDefault="00DE6FF8"/>
    <w:sectPr w:rsidR="00DE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rom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0C"/>
    <w:rsid w:val="00055990"/>
    <w:rsid w:val="00116606"/>
    <w:rsid w:val="00434782"/>
    <w:rsid w:val="004B3F32"/>
    <w:rsid w:val="007D1CC7"/>
    <w:rsid w:val="008758FA"/>
    <w:rsid w:val="00B11A0C"/>
    <w:rsid w:val="00BA0D27"/>
    <w:rsid w:val="00D8467D"/>
    <w:rsid w:val="00D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7F89"/>
  <w15:chartTrackingRefBased/>
  <w15:docId w15:val="{2B6880E6-CA45-4590-A810-B5B2B7D7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A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1A0C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A0C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B11A0C"/>
    <w:pPr>
      <w:suppressLineNumbers/>
    </w:pPr>
  </w:style>
  <w:style w:type="paragraph" w:customStyle="1" w:styleId="Tekstdymka1">
    <w:name w:val="Tekst dymka1"/>
    <w:basedOn w:val="Normalny"/>
    <w:rsid w:val="00B11A0C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11A0C"/>
    <w:pPr>
      <w:widowControl/>
      <w:autoSpaceDE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rsid w:val="00B11A0C"/>
    <w:pPr>
      <w:autoSpaceDE w:val="0"/>
      <w:autoSpaceDN w:val="0"/>
      <w:adjustRightInd w:val="0"/>
      <w:spacing w:after="0" w:line="240" w:lineRule="auto"/>
    </w:pPr>
    <w:rPr>
      <w:rFonts w:ascii="Euromode" w:eastAsia="Times New Roman" w:hAnsi="Euromode" w:cs="Euromod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640</Words>
  <Characters>3842</Characters>
  <Application>Microsoft Office Word</Application>
  <DocSecurity>0</DocSecurity>
  <Lines>32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Banach</dc:creator>
  <cp:keywords/>
  <dc:description/>
  <cp:lastModifiedBy>user</cp:lastModifiedBy>
  <cp:revision>5</cp:revision>
  <dcterms:created xsi:type="dcterms:W3CDTF">2022-10-11T17:52:00Z</dcterms:created>
  <dcterms:modified xsi:type="dcterms:W3CDTF">2024-06-04T12:45:00Z</dcterms:modified>
</cp:coreProperties>
</file>